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CD" w:rsidRDefault="004913CD" w:rsidP="001860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913CD" w:rsidRPr="0018602B" w:rsidRDefault="004913CD" w:rsidP="0018602B">
      <w:pPr>
        <w:widowControl w:val="0"/>
        <w:autoSpaceDE w:val="0"/>
        <w:autoSpaceDN w:val="0"/>
        <w:adjustRightInd w:val="0"/>
        <w:ind w:left="5400"/>
        <w:jc w:val="center"/>
        <w:outlineLvl w:val="1"/>
        <w:rPr>
          <w:sz w:val="28"/>
          <w:szCs w:val="28"/>
        </w:rPr>
      </w:pPr>
    </w:p>
    <w:p w:rsidR="004913CD" w:rsidRDefault="004913CD" w:rsidP="001860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4913CD" w:rsidRDefault="004913CD" w:rsidP="001860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ГБУСО «Железноводский КЦСОН»</w:t>
      </w:r>
    </w:p>
    <w:p w:rsidR="0018602B" w:rsidRDefault="0018602B" w:rsidP="0018602B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27.02.2015 г. № 48-ц</w:t>
      </w:r>
    </w:p>
    <w:p w:rsidR="004913CD" w:rsidRPr="007B25D0" w:rsidRDefault="004913CD" w:rsidP="004A13E1">
      <w:pPr>
        <w:widowControl w:val="0"/>
        <w:autoSpaceDE w:val="0"/>
        <w:autoSpaceDN w:val="0"/>
        <w:adjustRightInd w:val="0"/>
        <w:ind w:left="4859"/>
        <w:jc w:val="both"/>
        <w:outlineLvl w:val="1"/>
        <w:rPr>
          <w:sz w:val="28"/>
          <w:szCs w:val="28"/>
        </w:rPr>
      </w:pPr>
    </w:p>
    <w:p w:rsidR="004913CD" w:rsidRDefault="004913CD" w:rsidP="004A13E1">
      <w:pPr>
        <w:widowControl w:val="0"/>
        <w:autoSpaceDE w:val="0"/>
        <w:autoSpaceDN w:val="0"/>
        <w:adjustRightInd w:val="0"/>
        <w:ind w:left="4859"/>
        <w:jc w:val="both"/>
        <w:outlineLvl w:val="1"/>
        <w:rPr>
          <w:sz w:val="28"/>
          <w:szCs w:val="28"/>
        </w:rPr>
      </w:pPr>
    </w:p>
    <w:p w:rsidR="0018602B" w:rsidRPr="007B25D0" w:rsidRDefault="0018602B" w:rsidP="004A13E1">
      <w:pPr>
        <w:widowControl w:val="0"/>
        <w:autoSpaceDE w:val="0"/>
        <w:autoSpaceDN w:val="0"/>
        <w:adjustRightInd w:val="0"/>
        <w:ind w:left="4859"/>
        <w:jc w:val="both"/>
        <w:outlineLvl w:val="1"/>
        <w:rPr>
          <w:sz w:val="28"/>
          <w:szCs w:val="28"/>
        </w:rPr>
      </w:pPr>
    </w:p>
    <w:p w:rsidR="004913CD" w:rsidRPr="00A94461" w:rsidRDefault="004913CD" w:rsidP="004A13E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A94461">
        <w:rPr>
          <w:b/>
          <w:sz w:val="28"/>
          <w:szCs w:val="28"/>
        </w:rPr>
        <w:t>ПОЛОЖЕНИЕ</w:t>
      </w:r>
    </w:p>
    <w:p w:rsidR="0018602B" w:rsidRPr="00A94461" w:rsidRDefault="004913CD" w:rsidP="0018602B">
      <w:pPr>
        <w:pStyle w:val="a3"/>
        <w:shd w:val="clear" w:color="auto" w:fill="FEFFFE"/>
        <w:ind w:right="-1"/>
        <w:jc w:val="center"/>
        <w:rPr>
          <w:b/>
          <w:sz w:val="28"/>
          <w:szCs w:val="28"/>
        </w:rPr>
      </w:pPr>
      <w:r w:rsidRPr="00A94461">
        <w:rPr>
          <w:b/>
          <w:sz w:val="28"/>
          <w:szCs w:val="28"/>
        </w:rPr>
        <w:t>о социально-оздоровительном отделении</w:t>
      </w:r>
      <w:r w:rsidR="0018602B" w:rsidRPr="00A94461">
        <w:rPr>
          <w:b/>
          <w:sz w:val="28"/>
          <w:szCs w:val="28"/>
        </w:rPr>
        <w:t xml:space="preserve"> </w:t>
      </w:r>
    </w:p>
    <w:p w:rsidR="004913CD" w:rsidRPr="009E3F27" w:rsidRDefault="004913CD" w:rsidP="004A13E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4913CD" w:rsidRPr="00D84E86" w:rsidRDefault="004913CD" w:rsidP="004A13E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6"/>
          <w:szCs w:val="26"/>
        </w:rPr>
      </w:pPr>
    </w:p>
    <w:p w:rsidR="004913CD" w:rsidRDefault="004913CD" w:rsidP="004A13E1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4913CD" w:rsidRPr="00D84E86" w:rsidRDefault="004913CD" w:rsidP="004A13E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4913CD" w:rsidRDefault="004913CD" w:rsidP="005F5B19">
      <w:pPr>
        <w:widowControl w:val="0"/>
        <w:tabs>
          <w:tab w:val="left" w:pos="-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Социально-оздоровительное отделение (далее – Отделение)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социальные услуги в полустационарной форме социального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живания (далее – социальные услуги) получателям социальных услуг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ставщиком социальных услуг государственным бюджетным учреждением социального обслуживания «Железноводский комплексный центр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обслуживания населения» (далее – поставщик социальных услуг). </w:t>
      </w:r>
    </w:p>
    <w:p w:rsidR="004913CD" w:rsidRDefault="004913CD" w:rsidP="004A13E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913CD" w:rsidRDefault="004913CD" w:rsidP="004A13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50D">
        <w:rPr>
          <w:sz w:val="28"/>
          <w:szCs w:val="28"/>
        </w:rPr>
        <w:t>2. Понятия и термины, используемые в настоящем П</w:t>
      </w:r>
      <w:r>
        <w:rPr>
          <w:sz w:val="28"/>
          <w:szCs w:val="28"/>
        </w:rPr>
        <w:t>оложении</w:t>
      </w:r>
      <w:r w:rsidRPr="00B0650D">
        <w:rPr>
          <w:sz w:val="28"/>
          <w:szCs w:val="28"/>
        </w:rPr>
        <w:t>, прим</w:t>
      </w:r>
      <w:r w:rsidRPr="00B0650D">
        <w:rPr>
          <w:sz w:val="28"/>
          <w:szCs w:val="28"/>
        </w:rPr>
        <w:t>е</w:t>
      </w:r>
      <w:r w:rsidRPr="00B0650D">
        <w:rPr>
          <w:sz w:val="28"/>
          <w:szCs w:val="28"/>
        </w:rPr>
        <w:t>ня</w:t>
      </w:r>
      <w:r>
        <w:rPr>
          <w:sz w:val="28"/>
          <w:szCs w:val="28"/>
        </w:rPr>
        <w:t>ются в значениях</w:t>
      </w:r>
      <w:r w:rsidRPr="00B0650D">
        <w:rPr>
          <w:sz w:val="28"/>
          <w:szCs w:val="28"/>
        </w:rPr>
        <w:t>, установленн</w:t>
      </w:r>
      <w:r>
        <w:rPr>
          <w:sz w:val="28"/>
          <w:szCs w:val="28"/>
        </w:rPr>
        <w:t>ых</w:t>
      </w:r>
      <w:r w:rsidRPr="00B0650D">
        <w:rPr>
          <w:sz w:val="28"/>
          <w:szCs w:val="28"/>
        </w:rPr>
        <w:t xml:space="preserve"> Федеральным законом «Об основах с</w:t>
      </w:r>
      <w:r w:rsidRPr="00B0650D">
        <w:rPr>
          <w:sz w:val="28"/>
          <w:szCs w:val="28"/>
        </w:rPr>
        <w:t>о</w:t>
      </w:r>
      <w:r w:rsidRPr="00B0650D">
        <w:rPr>
          <w:sz w:val="28"/>
          <w:szCs w:val="28"/>
        </w:rPr>
        <w:t>циального обслуживания граждан</w:t>
      </w:r>
      <w:r>
        <w:rPr>
          <w:sz w:val="28"/>
          <w:szCs w:val="28"/>
        </w:rPr>
        <w:t xml:space="preserve"> в Российской Федерации» </w:t>
      </w:r>
      <w:r w:rsidRPr="00423920">
        <w:rPr>
          <w:sz w:val="28"/>
          <w:szCs w:val="28"/>
        </w:rPr>
        <w:t>(далее – Фед</w:t>
      </w:r>
      <w:r w:rsidRPr="00423920">
        <w:rPr>
          <w:sz w:val="28"/>
          <w:szCs w:val="28"/>
        </w:rPr>
        <w:t>е</w:t>
      </w:r>
      <w:r w:rsidRPr="00423920">
        <w:rPr>
          <w:sz w:val="28"/>
          <w:szCs w:val="28"/>
        </w:rPr>
        <w:t>ральный закон).</w:t>
      </w:r>
    </w:p>
    <w:p w:rsidR="004913CD" w:rsidRDefault="004913CD" w:rsidP="004A13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13CD" w:rsidRDefault="004913CD" w:rsidP="004A13E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11A2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Отделение создано для предоставления в дневное время социальных услуг </w:t>
      </w:r>
      <w:r w:rsidRPr="00A11A2F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A11A2F">
        <w:rPr>
          <w:sz w:val="28"/>
          <w:szCs w:val="28"/>
        </w:rPr>
        <w:t>, признанны</w:t>
      </w:r>
      <w:r>
        <w:rPr>
          <w:sz w:val="28"/>
          <w:szCs w:val="28"/>
        </w:rPr>
        <w:t>ми</w:t>
      </w:r>
      <w:r w:rsidRPr="00A11A2F">
        <w:rPr>
          <w:sz w:val="28"/>
          <w:szCs w:val="28"/>
        </w:rPr>
        <w:t xml:space="preserve"> нуждающимися в социальном обслуживании </w:t>
      </w:r>
      <w:r>
        <w:rPr>
          <w:sz w:val="28"/>
          <w:szCs w:val="28"/>
        </w:rPr>
        <w:t>в полустационарной форме социального обслуживания в соответствии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 и законодательством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(далее – получатели социальных услуг). </w:t>
      </w:r>
    </w:p>
    <w:p w:rsidR="004913CD" w:rsidRDefault="004913CD" w:rsidP="004A13E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913CD" w:rsidRDefault="004913CD" w:rsidP="004A13E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Отделение осуществляет свою деятельность в соответствии с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ституцией Российской Федерации, Гражданским кодексом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Семейным кодексом Российской Федерации, Федеральным законом от 24.11.1995г. № 181-ФЗ «О социальной защите инвалидов в Российской Федерации», Федеральным законом от 28.12.2013г. № 442-ФЗ «Об основах социального обслуживания граждан в Российской Федерации»,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и распоряжениями Правительства Российской Федерации, приказами и указаниями министерства труда и социальной защиты Российской</w:t>
      </w:r>
      <w:proofErr w:type="gramEnd"/>
      <w:r>
        <w:rPr>
          <w:sz w:val="28"/>
          <w:szCs w:val="28"/>
        </w:rPr>
        <w:t xml:space="preserve">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законами Ставропольского края, нормативными правовыми актами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бернатора Ставропольского края, Правительства Ставропольского края,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труда и социальной защиты населения Ставропольского края, Уставом учреждения, Положением об учреждении и настоящим Положен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ем.</w:t>
      </w:r>
    </w:p>
    <w:p w:rsidR="004913CD" w:rsidRDefault="004913CD" w:rsidP="004A13E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Отделение в своей деятельности подчиняется директору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4913CD" w:rsidRDefault="004913CD" w:rsidP="004A13E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 Отделение возглавляет заведующий, назначаемый директором Учреждения.</w:t>
      </w:r>
    </w:p>
    <w:p w:rsidR="004913CD" w:rsidRDefault="004913CD" w:rsidP="004A13E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913CD" w:rsidRDefault="004913CD" w:rsidP="00F61D4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61D49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задачи и функции отделения.</w:t>
      </w:r>
    </w:p>
    <w:p w:rsidR="004913CD" w:rsidRDefault="004913CD" w:rsidP="00F61D4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913CD" w:rsidRDefault="004913CD" w:rsidP="00991D3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Основными задачами отделения являются:</w:t>
      </w:r>
    </w:p>
    <w:p w:rsidR="004913CD" w:rsidRDefault="004913CD" w:rsidP="00991D3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выявление и учет граждан, нуждающихся в социальных услугах</w:t>
      </w:r>
      <w:proofErr w:type="gramStart"/>
      <w:r>
        <w:rPr>
          <w:sz w:val="28"/>
          <w:szCs w:val="28"/>
        </w:rPr>
        <w:t>.;</w:t>
      </w:r>
      <w:proofErr w:type="gramEnd"/>
    </w:p>
    <w:p w:rsidR="004913CD" w:rsidRDefault="004913CD" w:rsidP="00991D3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содействие в активизации у получателей социальных услуг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щиком социальных услуг возможности самореализации своих потребностей;</w:t>
      </w:r>
    </w:p>
    <w:p w:rsidR="004913CD" w:rsidRDefault="004913CD" w:rsidP="00991D3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досуга;</w:t>
      </w:r>
    </w:p>
    <w:p w:rsidR="004913CD" w:rsidRDefault="004913CD" w:rsidP="00991D3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проведение культурно-массовой работы;</w:t>
      </w:r>
    </w:p>
    <w:p w:rsidR="004913CD" w:rsidRDefault="004913CD" w:rsidP="00991D3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клубов по интересам;</w:t>
      </w:r>
    </w:p>
    <w:p w:rsidR="004913CD" w:rsidRDefault="004913CD" w:rsidP="00991D3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информирование о порядке предоставления социальных услуг;</w:t>
      </w:r>
    </w:p>
    <w:p w:rsidR="004913CD" w:rsidRDefault="004913CD" w:rsidP="00991D3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вести разъяснительную работу среди населения по вопросам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обслуживания граждан;</w:t>
      </w:r>
    </w:p>
    <w:p w:rsidR="004913CD" w:rsidRPr="00423920" w:rsidRDefault="004913CD" w:rsidP="003847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</w:t>
      </w:r>
      <w:r w:rsidRPr="00423920">
        <w:rPr>
          <w:spacing w:val="-2"/>
          <w:sz w:val="28"/>
          <w:szCs w:val="28"/>
        </w:rPr>
        <w:t xml:space="preserve">получателям социальных услуг </w:t>
      </w:r>
      <w:r w:rsidRPr="00423920">
        <w:rPr>
          <w:sz w:val="28"/>
          <w:szCs w:val="28"/>
        </w:rPr>
        <w:t>с учетом их индивид</w:t>
      </w:r>
      <w:r w:rsidRPr="00423920">
        <w:rPr>
          <w:sz w:val="28"/>
          <w:szCs w:val="28"/>
        </w:rPr>
        <w:t>у</w:t>
      </w:r>
      <w:r w:rsidRPr="00423920">
        <w:rPr>
          <w:sz w:val="28"/>
          <w:szCs w:val="28"/>
        </w:rPr>
        <w:t xml:space="preserve">альных потребностей </w:t>
      </w:r>
      <w:r w:rsidRPr="00423920">
        <w:rPr>
          <w:spacing w:val="-2"/>
          <w:sz w:val="28"/>
          <w:szCs w:val="28"/>
        </w:rPr>
        <w:t xml:space="preserve">следующие виды социальных услуг: </w:t>
      </w:r>
    </w:p>
    <w:p w:rsidR="004913CD" w:rsidRPr="00423920" w:rsidRDefault="004913CD" w:rsidP="003847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социально-бытовые;</w:t>
      </w:r>
    </w:p>
    <w:p w:rsidR="004913CD" w:rsidRPr="00423920" w:rsidRDefault="004913CD" w:rsidP="0038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социально-медицинские;</w:t>
      </w:r>
    </w:p>
    <w:p w:rsidR="004913CD" w:rsidRPr="00423920" w:rsidRDefault="004913CD" w:rsidP="0038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920">
        <w:rPr>
          <w:rFonts w:ascii="Times New Roman" w:hAnsi="Times New Roman" w:cs="Times New Roman"/>
          <w:sz w:val="28"/>
          <w:szCs w:val="28"/>
        </w:rPr>
        <w:t>3) с</w:t>
      </w:r>
      <w:r>
        <w:rPr>
          <w:rFonts w:ascii="Times New Roman" w:hAnsi="Times New Roman" w:cs="Times New Roman"/>
          <w:sz w:val="28"/>
          <w:szCs w:val="28"/>
        </w:rPr>
        <w:t>оциально-психологические;</w:t>
      </w:r>
    </w:p>
    <w:p w:rsidR="004913CD" w:rsidRPr="00423920" w:rsidRDefault="004913CD" w:rsidP="0038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92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социально-педагогические;</w:t>
      </w:r>
    </w:p>
    <w:p w:rsidR="004913CD" w:rsidRPr="00423920" w:rsidRDefault="004913CD" w:rsidP="0038473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>5) соц</w:t>
      </w:r>
      <w:r>
        <w:rPr>
          <w:sz w:val="28"/>
          <w:szCs w:val="28"/>
        </w:rPr>
        <w:t>иально-трудовые;</w:t>
      </w:r>
    </w:p>
    <w:p w:rsidR="004913CD" w:rsidRPr="00423920" w:rsidRDefault="004913CD" w:rsidP="0038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социально-правовые;</w:t>
      </w:r>
    </w:p>
    <w:p w:rsidR="004913CD" w:rsidRDefault="004913CD" w:rsidP="0038473A">
      <w:pPr>
        <w:widowControl w:val="0"/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  <w:r w:rsidRPr="00423920">
        <w:rPr>
          <w:sz w:val="28"/>
          <w:szCs w:val="28"/>
        </w:rPr>
        <w:t>7) услуги в целях повышения коммуникативного потенциала получат</w:t>
      </w:r>
      <w:r w:rsidRPr="00423920">
        <w:rPr>
          <w:sz w:val="28"/>
          <w:szCs w:val="28"/>
        </w:rPr>
        <w:t>е</w:t>
      </w:r>
      <w:r w:rsidRPr="00423920">
        <w:rPr>
          <w:sz w:val="28"/>
          <w:szCs w:val="28"/>
        </w:rPr>
        <w:t>лей социальных услуг,</w:t>
      </w:r>
      <w:r w:rsidRPr="00423920">
        <w:rPr>
          <w:spacing w:val="5"/>
          <w:sz w:val="28"/>
          <w:szCs w:val="28"/>
        </w:rPr>
        <w:t xml:space="preserve"> имеющих ограничения жизнедеятельности, в том </w:t>
      </w:r>
      <w:r w:rsidRPr="00423920">
        <w:rPr>
          <w:sz w:val="28"/>
          <w:szCs w:val="28"/>
        </w:rPr>
        <w:t>числе детей-инвалидов</w:t>
      </w:r>
      <w:r>
        <w:rPr>
          <w:spacing w:val="1"/>
          <w:sz w:val="28"/>
          <w:szCs w:val="28"/>
        </w:rPr>
        <w:t>;</w:t>
      </w:r>
    </w:p>
    <w:p w:rsidR="004913CD" w:rsidRDefault="004913CD" w:rsidP="0038473A">
      <w:pPr>
        <w:widowControl w:val="0"/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8) срочные социальные услуги;</w:t>
      </w:r>
    </w:p>
    <w:p w:rsidR="004913CD" w:rsidRPr="002E68A9" w:rsidRDefault="004913CD" w:rsidP="003847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8A9">
        <w:rPr>
          <w:sz w:val="28"/>
          <w:szCs w:val="28"/>
        </w:rPr>
        <w:t>- предоставлять дополнительные социальные услуги не входящие в п</w:t>
      </w:r>
      <w:r w:rsidRPr="002E68A9">
        <w:rPr>
          <w:sz w:val="28"/>
          <w:szCs w:val="28"/>
        </w:rPr>
        <w:t>е</w:t>
      </w:r>
      <w:r w:rsidRPr="002E68A9">
        <w:rPr>
          <w:sz w:val="28"/>
          <w:szCs w:val="28"/>
        </w:rPr>
        <w:t>речень гарантированных государством социальных услуг, предоставляемых государственными бюджетными учреждениями социального обслуживания населения Ставропольского края;</w:t>
      </w:r>
    </w:p>
    <w:p w:rsidR="004913CD" w:rsidRPr="00E1372D" w:rsidRDefault="004913CD" w:rsidP="004A13E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осуществлять подготовку документов для принятия на социальное обслуживание.</w:t>
      </w:r>
    </w:p>
    <w:p w:rsidR="004913CD" w:rsidRDefault="004913CD" w:rsidP="004A13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3CD" w:rsidRDefault="004913CD" w:rsidP="002E6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E68A9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и порядок работы отделения.</w:t>
      </w:r>
    </w:p>
    <w:p w:rsidR="004913CD" w:rsidRDefault="004913CD" w:rsidP="002E6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3CD" w:rsidRDefault="004913CD" w:rsidP="002E6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отделении предоставление социальных услуг получателям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услуг основывается на принципах:</w:t>
      </w:r>
    </w:p>
    <w:p w:rsidR="004913CD" w:rsidRDefault="004913CD" w:rsidP="002E6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адресности;</w:t>
      </w:r>
    </w:p>
    <w:p w:rsidR="004913CD" w:rsidRDefault="004913CD" w:rsidP="002E6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доступности;</w:t>
      </w:r>
    </w:p>
    <w:p w:rsidR="004913CD" w:rsidRDefault="004913CD" w:rsidP="002E6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добровольности;</w:t>
      </w:r>
    </w:p>
    <w:p w:rsidR="004913CD" w:rsidRDefault="004913CD" w:rsidP="002E6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гуманности;</w:t>
      </w:r>
    </w:p>
    <w:p w:rsidR="004913CD" w:rsidRDefault="004913CD" w:rsidP="002E6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конфиденциальности;</w:t>
      </w:r>
    </w:p>
    <w:p w:rsidR="004913CD" w:rsidRDefault="004913CD" w:rsidP="002E6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профилактической направленности.</w:t>
      </w:r>
    </w:p>
    <w:p w:rsidR="00A94461" w:rsidRDefault="00A94461" w:rsidP="002E6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13CD" w:rsidRDefault="004913CD" w:rsidP="002E6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Предоставление услуг получателям социальных услуг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работниками, состоящими в штате поставщика социальных услуг.</w:t>
      </w:r>
    </w:p>
    <w:p w:rsidR="004913CD" w:rsidRDefault="004913CD" w:rsidP="002E6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Работники Отделения должны иметь образование, квалификацию, профессиональную подготовку, обладать знаниями и опытом, необходимыми для выполнения возложенных на них обязанностей. У работников должны быть должностные инструкции, устанавливающие их обязанности и права.</w:t>
      </w:r>
    </w:p>
    <w:p w:rsidR="004913CD" w:rsidRPr="002E68A9" w:rsidRDefault="004913CD" w:rsidP="00AB4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Работники отделения должны обладать высокими моральными и морально-этическими качествами, чувством ответственности и руководств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в работе принципами гуманности, справедливости, объективности, доброжелательности, доступности.</w:t>
      </w:r>
    </w:p>
    <w:p w:rsidR="004913CD" w:rsidRPr="00423920" w:rsidRDefault="004913CD" w:rsidP="004A13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35A">
        <w:rPr>
          <w:sz w:val="28"/>
          <w:szCs w:val="28"/>
        </w:rPr>
        <w:t>12</w:t>
      </w:r>
      <w:r w:rsidRPr="00423920">
        <w:rPr>
          <w:sz w:val="28"/>
          <w:szCs w:val="28"/>
        </w:rPr>
        <w:t>. Наименования и стандарты социальных услуг</w:t>
      </w:r>
      <w:r>
        <w:rPr>
          <w:sz w:val="28"/>
          <w:szCs w:val="28"/>
        </w:rPr>
        <w:t xml:space="preserve">, предоставляемых поставщиком социальных услуг, </w:t>
      </w:r>
      <w:r w:rsidRPr="00423920">
        <w:rPr>
          <w:sz w:val="28"/>
          <w:szCs w:val="28"/>
        </w:rPr>
        <w:t xml:space="preserve">приведены в приложении к </w:t>
      </w:r>
      <w:r>
        <w:rPr>
          <w:sz w:val="28"/>
          <w:szCs w:val="28"/>
        </w:rPr>
        <w:t>Порядку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социальных услуг в полустационарной форме социального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живания поставщиками социальных услуг в Ставропольском крае,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 постановлением Правительства Ставропольского края от 29.12.2014г. № 560-п</w:t>
      </w:r>
      <w:r w:rsidRPr="00423920">
        <w:rPr>
          <w:sz w:val="28"/>
          <w:szCs w:val="28"/>
        </w:rPr>
        <w:t>.</w:t>
      </w:r>
    </w:p>
    <w:p w:rsidR="004913CD" w:rsidRPr="00185336" w:rsidRDefault="004913CD" w:rsidP="004A13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13CD" w:rsidRPr="00423920" w:rsidRDefault="004913CD" w:rsidP="004A13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23920">
        <w:rPr>
          <w:sz w:val="28"/>
          <w:szCs w:val="28"/>
        </w:rPr>
        <w:t xml:space="preserve">. Правила предоставления социальных услуг бесплатно либо за плату </w:t>
      </w:r>
    </w:p>
    <w:p w:rsidR="004913CD" w:rsidRPr="00423920" w:rsidRDefault="004913CD" w:rsidP="004A13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920">
        <w:rPr>
          <w:sz w:val="28"/>
          <w:szCs w:val="28"/>
        </w:rPr>
        <w:t>или частичную плату</w:t>
      </w:r>
    </w:p>
    <w:p w:rsidR="004913CD" w:rsidRPr="005E092F" w:rsidRDefault="004913CD" w:rsidP="004A13E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913CD" w:rsidRDefault="004913CD" w:rsidP="00994264">
      <w:pPr>
        <w:pStyle w:val="Style5"/>
        <w:widowControl/>
        <w:tabs>
          <w:tab w:val="left" w:pos="1306"/>
        </w:tabs>
        <w:spacing w:line="322" w:lineRule="exact"/>
        <w:ind w:firstLine="720"/>
        <w:rPr>
          <w:rStyle w:val="FontStyle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13</w:t>
      </w:r>
      <w:r w:rsidRPr="00890CDD">
        <w:rPr>
          <w:color w:val="000000"/>
          <w:spacing w:val="-2"/>
          <w:sz w:val="28"/>
          <w:szCs w:val="28"/>
        </w:rPr>
        <w:t xml:space="preserve">. </w:t>
      </w:r>
      <w:r w:rsidRPr="00890CDD">
        <w:rPr>
          <w:rStyle w:val="FontStyle15"/>
          <w:sz w:val="28"/>
          <w:szCs w:val="28"/>
        </w:rPr>
        <w:t>Социальные</w:t>
      </w:r>
      <w:r w:rsidRPr="00423920">
        <w:rPr>
          <w:rStyle w:val="FontStyle15"/>
          <w:sz w:val="28"/>
          <w:szCs w:val="28"/>
        </w:rPr>
        <w:t xml:space="preserve"> у</w:t>
      </w:r>
      <w:r>
        <w:rPr>
          <w:rStyle w:val="FontStyle15"/>
          <w:sz w:val="28"/>
          <w:szCs w:val="28"/>
        </w:rPr>
        <w:t>слуги предоставляются бесплатно</w:t>
      </w:r>
      <w:r w:rsidRPr="00423920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либо </w:t>
      </w:r>
      <w:r w:rsidRPr="00423920">
        <w:rPr>
          <w:rStyle w:val="FontStyle15"/>
          <w:sz w:val="28"/>
          <w:szCs w:val="28"/>
        </w:rPr>
        <w:t>за плату или частичную плату.</w:t>
      </w:r>
    </w:p>
    <w:p w:rsidR="004913CD" w:rsidRDefault="004913CD" w:rsidP="00994264">
      <w:pPr>
        <w:pStyle w:val="Style4"/>
        <w:widowControl/>
        <w:spacing w:line="322" w:lineRule="exact"/>
        <w:ind w:firstLine="72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14. </w:t>
      </w:r>
      <w:r w:rsidRPr="00423920">
        <w:rPr>
          <w:rStyle w:val="FontStyle15"/>
          <w:sz w:val="28"/>
          <w:szCs w:val="28"/>
        </w:rPr>
        <w:t xml:space="preserve">Решение об условиях оказания социальных услуг бесплатно, </w:t>
      </w:r>
      <w:r>
        <w:rPr>
          <w:rStyle w:val="FontStyle15"/>
          <w:sz w:val="28"/>
          <w:szCs w:val="28"/>
        </w:rPr>
        <w:t xml:space="preserve">либо </w:t>
      </w:r>
      <w:r w:rsidRPr="00423920">
        <w:rPr>
          <w:rStyle w:val="FontStyle15"/>
          <w:sz w:val="28"/>
          <w:szCs w:val="28"/>
        </w:rPr>
        <w:t xml:space="preserve">за плату или частичную плату принимается поставщиком социальных </w:t>
      </w:r>
      <w:proofErr w:type="gramStart"/>
      <w:r w:rsidRPr="00423920">
        <w:rPr>
          <w:rStyle w:val="FontStyle15"/>
          <w:sz w:val="28"/>
          <w:szCs w:val="28"/>
        </w:rPr>
        <w:t>услуг</w:t>
      </w:r>
      <w:proofErr w:type="gramEnd"/>
      <w:r w:rsidRPr="00423920">
        <w:rPr>
          <w:rStyle w:val="FontStyle15"/>
          <w:sz w:val="28"/>
          <w:szCs w:val="28"/>
        </w:rPr>
        <w:t xml:space="preserve"> на основании представляемых получателем социальных услуг или </w:t>
      </w:r>
      <w:r>
        <w:rPr>
          <w:rStyle w:val="FontStyle15"/>
          <w:sz w:val="28"/>
          <w:szCs w:val="28"/>
        </w:rPr>
        <w:t>его зако</w:t>
      </w:r>
      <w:r>
        <w:rPr>
          <w:rStyle w:val="FontStyle15"/>
          <w:sz w:val="28"/>
          <w:szCs w:val="28"/>
        </w:rPr>
        <w:t>н</w:t>
      </w:r>
      <w:r>
        <w:rPr>
          <w:rStyle w:val="FontStyle15"/>
          <w:sz w:val="28"/>
          <w:szCs w:val="28"/>
        </w:rPr>
        <w:t xml:space="preserve">ным  </w:t>
      </w:r>
      <w:r w:rsidRPr="00423920">
        <w:rPr>
          <w:rStyle w:val="FontStyle15"/>
          <w:sz w:val="28"/>
          <w:szCs w:val="28"/>
        </w:rPr>
        <w:t>представите</w:t>
      </w:r>
      <w:r>
        <w:rPr>
          <w:rStyle w:val="FontStyle15"/>
          <w:sz w:val="28"/>
          <w:szCs w:val="28"/>
        </w:rPr>
        <w:t>лем</w:t>
      </w:r>
      <w:r w:rsidRPr="00423920">
        <w:rPr>
          <w:rStyle w:val="FontStyle15"/>
          <w:sz w:val="28"/>
          <w:szCs w:val="28"/>
        </w:rPr>
        <w:t xml:space="preserve"> документов, </w:t>
      </w:r>
      <w:r>
        <w:rPr>
          <w:rStyle w:val="FontStyle15"/>
          <w:sz w:val="28"/>
          <w:szCs w:val="28"/>
        </w:rPr>
        <w:t xml:space="preserve">предусмотренных </w:t>
      </w:r>
      <w:r w:rsidRPr="00994264">
        <w:rPr>
          <w:rStyle w:val="FontStyle15"/>
          <w:sz w:val="28"/>
          <w:szCs w:val="28"/>
        </w:rPr>
        <w:t>пунктом 22 настоящего</w:t>
      </w:r>
      <w:r w:rsidRPr="00423920">
        <w:rPr>
          <w:rStyle w:val="FontStyle15"/>
          <w:sz w:val="28"/>
          <w:szCs w:val="28"/>
        </w:rPr>
        <w:t xml:space="preserve"> По</w:t>
      </w:r>
      <w:r>
        <w:rPr>
          <w:rStyle w:val="FontStyle15"/>
          <w:sz w:val="28"/>
          <w:szCs w:val="28"/>
        </w:rPr>
        <w:t>ложения</w:t>
      </w:r>
      <w:r w:rsidRPr="00423920">
        <w:rPr>
          <w:rStyle w:val="FontStyle15"/>
          <w:sz w:val="28"/>
          <w:szCs w:val="28"/>
        </w:rPr>
        <w:t xml:space="preserve">, </w:t>
      </w:r>
      <w:r>
        <w:rPr>
          <w:rStyle w:val="FontStyle15"/>
          <w:sz w:val="28"/>
          <w:szCs w:val="28"/>
        </w:rPr>
        <w:t xml:space="preserve">с учетом среднедушевого дохода получателя социальных услуг, величины прожиточного минимума, установленного в Ставропольском крае, </w:t>
      </w:r>
      <w:r w:rsidRPr="00423920">
        <w:rPr>
          <w:rStyle w:val="FontStyle15"/>
          <w:sz w:val="28"/>
          <w:szCs w:val="28"/>
        </w:rPr>
        <w:t>а также тарифов на социальные услуги.</w:t>
      </w:r>
    </w:p>
    <w:p w:rsidR="004913CD" w:rsidRPr="00423920" w:rsidRDefault="004913CD" w:rsidP="00994264">
      <w:pPr>
        <w:pStyle w:val="Style4"/>
        <w:widowControl/>
        <w:spacing w:line="322" w:lineRule="exact"/>
        <w:ind w:firstLine="72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15. Расчет среднедушевого дохода в отношении получателя социал</w:t>
      </w:r>
      <w:r>
        <w:rPr>
          <w:rStyle w:val="FontStyle15"/>
          <w:sz w:val="28"/>
          <w:szCs w:val="28"/>
        </w:rPr>
        <w:t>ь</w:t>
      </w:r>
      <w:r>
        <w:rPr>
          <w:rStyle w:val="FontStyle15"/>
          <w:sz w:val="28"/>
          <w:szCs w:val="28"/>
        </w:rPr>
        <w:t xml:space="preserve">ных услуг, за исключением лиц, указанных в подпунктах «1»-«3» </w:t>
      </w:r>
      <w:r w:rsidRPr="00994264">
        <w:rPr>
          <w:rStyle w:val="FontStyle15"/>
          <w:sz w:val="28"/>
          <w:szCs w:val="28"/>
        </w:rPr>
        <w:t>пункта 16</w:t>
      </w:r>
      <w:r>
        <w:rPr>
          <w:rStyle w:val="FontStyle15"/>
          <w:sz w:val="28"/>
          <w:szCs w:val="28"/>
        </w:rPr>
        <w:t xml:space="preserve"> настоящего Положения, производится на дату обращения за получением с</w:t>
      </w:r>
      <w:r>
        <w:rPr>
          <w:rStyle w:val="FontStyle15"/>
          <w:sz w:val="28"/>
          <w:szCs w:val="28"/>
        </w:rPr>
        <w:t>о</w:t>
      </w:r>
      <w:r>
        <w:rPr>
          <w:rStyle w:val="FontStyle15"/>
          <w:sz w:val="28"/>
          <w:szCs w:val="28"/>
        </w:rPr>
        <w:t>циальной услуги и осуществляется на основании документов, предусмотре</w:t>
      </w:r>
      <w:r>
        <w:rPr>
          <w:rStyle w:val="FontStyle15"/>
          <w:sz w:val="28"/>
          <w:szCs w:val="28"/>
        </w:rPr>
        <w:t>н</w:t>
      </w:r>
      <w:r>
        <w:rPr>
          <w:rStyle w:val="FontStyle15"/>
          <w:sz w:val="28"/>
          <w:szCs w:val="28"/>
        </w:rPr>
        <w:t>ных подпунктом «7» пункта 22 настоящего Положения.</w:t>
      </w:r>
    </w:p>
    <w:p w:rsidR="004913CD" w:rsidRPr="00FA3F5A" w:rsidRDefault="004913CD" w:rsidP="004A13E1">
      <w:pPr>
        <w:pStyle w:val="ConsPlusTitle"/>
        <w:widowControl/>
        <w:ind w:firstLine="720"/>
        <w:jc w:val="both"/>
        <w:rPr>
          <w:b w:val="0"/>
          <w:color w:val="000000"/>
          <w:spacing w:val="-2"/>
          <w:sz w:val="28"/>
          <w:szCs w:val="28"/>
        </w:rPr>
      </w:pPr>
      <w:r w:rsidRPr="00994264">
        <w:rPr>
          <w:b w:val="0"/>
          <w:color w:val="000000"/>
          <w:spacing w:val="-2"/>
          <w:sz w:val="28"/>
          <w:szCs w:val="28"/>
        </w:rPr>
        <w:t>16.</w:t>
      </w:r>
      <w:r>
        <w:rPr>
          <w:b w:val="0"/>
          <w:color w:val="000000"/>
          <w:spacing w:val="-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Социальные услуги предоставляются бесплатно следующим кат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гориям получателей социальных услуг:</w:t>
      </w:r>
    </w:p>
    <w:p w:rsidR="004913CD" w:rsidRPr="006B7257" w:rsidRDefault="004913CD" w:rsidP="004A13E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6B7257">
        <w:rPr>
          <w:b w:val="0"/>
          <w:sz w:val="28"/>
          <w:szCs w:val="28"/>
        </w:rPr>
        <w:t>несовершеннолетним детям;</w:t>
      </w:r>
    </w:p>
    <w:p w:rsidR="004913CD" w:rsidRDefault="004913CD" w:rsidP="004A13E1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A55275">
        <w:rPr>
          <w:b w:val="0"/>
          <w:sz w:val="28"/>
          <w:szCs w:val="28"/>
        </w:rPr>
        <w:t>частникам и инвалидам Великой Отечественной войны</w:t>
      </w:r>
      <w:r>
        <w:rPr>
          <w:b w:val="0"/>
          <w:sz w:val="28"/>
          <w:szCs w:val="28"/>
        </w:rPr>
        <w:t>;</w:t>
      </w:r>
    </w:p>
    <w:p w:rsidR="004913CD" w:rsidRPr="00A55275" w:rsidRDefault="004913CD" w:rsidP="004A13E1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Pr="00A55275">
        <w:rPr>
          <w:b w:val="0"/>
          <w:sz w:val="28"/>
          <w:szCs w:val="28"/>
        </w:rPr>
        <w:t>лицам, пострадавшим в результате чрезвычайных ситуаций, воор</w:t>
      </w:r>
      <w:r w:rsidRPr="00A55275">
        <w:rPr>
          <w:b w:val="0"/>
          <w:sz w:val="28"/>
          <w:szCs w:val="28"/>
        </w:rPr>
        <w:t>у</w:t>
      </w:r>
      <w:r w:rsidRPr="00A55275">
        <w:rPr>
          <w:b w:val="0"/>
          <w:sz w:val="28"/>
          <w:szCs w:val="28"/>
        </w:rPr>
        <w:t>женных межнациональных</w:t>
      </w:r>
      <w:r>
        <w:rPr>
          <w:b w:val="0"/>
          <w:sz w:val="28"/>
          <w:szCs w:val="28"/>
        </w:rPr>
        <w:t xml:space="preserve"> (межэтнических) конфликтов.</w:t>
      </w:r>
    </w:p>
    <w:p w:rsidR="004913CD" w:rsidRDefault="004913CD" w:rsidP="0099426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 получателям социальных услуг,</w:t>
      </w:r>
      <w:r w:rsidRPr="00A55275">
        <w:rPr>
          <w:b w:val="0"/>
          <w:sz w:val="28"/>
          <w:szCs w:val="28"/>
        </w:rPr>
        <w:t xml:space="preserve"> если на дату обращения</w:t>
      </w:r>
      <w:r>
        <w:rPr>
          <w:b w:val="0"/>
          <w:sz w:val="28"/>
          <w:szCs w:val="28"/>
        </w:rPr>
        <w:t xml:space="preserve"> за получ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нием социальной услуги их</w:t>
      </w:r>
      <w:r w:rsidRPr="00A55275">
        <w:rPr>
          <w:b w:val="0"/>
          <w:sz w:val="28"/>
          <w:szCs w:val="28"/>
        </w:rPr>
        <w:t xml:space="preserve"> среднедушевой доход</w:t>
      </w:r>
      <w:r>
        <w:rPr>
          <w:b w:val="0"/>
          <w:sz w:val="28"/>
          <w:szCs w:val="28"/>
        </w:rPr>
        <w:t xml:space="preserve"> ниже предельной велич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ны или равен предельной величине среднедушевого дохода для предоставл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ния социальных услуг бесплатно, установленной законом Ставропольского края.</w:t>
      </w:r>
    </w:p>
    <w:p w:rsidR="004913CD" w:rsidRPr="00994264" w:rsidRDefault="004913CD" w:rsidP="0099426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17</w:t>
      </w:r>
      <w:r w:rsidRPr="006133E8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Социальные услуги предоставляются за плату или частичную пл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ту, если на дату обращения за получением социальной услуги среднедушевой доход получателя социальных услуг превышает предельную величину среднедушевого дохода для предоставления социальных услуг бесплатно, установленную законом Ставропольского края.</w:t>
      </w:r>
    </w:p>
    <w:p w:rsidR="004913CD" w:rsidRPr="00423920" w:rsidRDefault="004913CD" w:rsidP="009942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423920">
        <w:rPr>
          <w:sz w:val="28"/>
          <w:szCs w:val="28"/>
        </w:rPr>
        <w:t>Размер ежемесячной платы за предоставление социальных услуг рассчитывается в соответствии с постановлением Правительства Ставр</w:t>
      </w:r>
      <w:r w:rsidRPr="00423920">
        <w:rPr>
          <w:sz w:val="28"/>
          <w:szCs w:val="28"/>
        </w:rPr>
        <w:t>о</w:t>
      </w:r>
      <w:r w:rsidRPr="00423920">
        <w:rPr>
          <w:sz w:val="28"/>
          <w:szCs w:val="28"/>
        </w:rPr>
        <w:t xml:space="preserve">польского края от 5 ноября </w:t>
      </w:r>
      <w:smartTag w:uri="urn:schemas-microsoft-com:office:smarttags" w:element="metricconverter">
        <w:smartTagPr>
          <w:attr w:name="ProductID" w:val="2011 г"/>
        </w:smartTagPr>
        <w:r w:rsidRPr="00423920">
          <w:rPr>
            <w:sz w:val="28"/>
            <w:szCs w:val="28"/>
          </w:rPr>
          <w:t>2014 г</w:t>
        </w:r>
      </w:smartTag>
      <w:r w:rsidRPr="00423920">
        <w:rPr>
          <w:sz w:val="28"/>
          <w:szCs w:val="28"/>
        </w:rPr>
        <w:t>. № 431-п «Об утверждении размеров пл</w:t>
      </w:r>
      <w:r w:rsidRPr="00423920">
        <w:rPr>
          <w:sz w:val="28"/>
          <w:szCs w:val="28"/>
        </w:rPr>
        <w:t>а</w:t>
      </w:r>
      <w:r w:rsidRPr="00423920">
        <w:rPr>
          <w:sz w:val="28"/>
          <w:szCs w:val="28"/>
        </w:rPr>
        <w:t>ты за предоставление социальных услуг и порядка ее взимания».</w:t>
      </w:r>
    </w:p>
    <w:p w:rsidR="004913CD" w:rsidRPr="001E7363" w:rsidRDefault="004913CD" w:rsidP="004A13E1">
      <w:pPr>
        <w:pStyle w:val="Style4"/>
        <w:widowControl/>
        <w:spacing w:line="32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19</w:t>
      </w:r>
      <w:r w:rsidRPr="001E7363">
        <w:rPr>
          <w:sz w:val="28"/>
          <w:szCs w:val="28"/>
        </w:rPr>
        <w:t>. Плата за предоставление социальных услуг производится в соотве</w:t>
      </w:r>
      <w:r w:rsidRPr="001E7363">
        <w:rPr>
          <w:sz w:val="28"/>
          <w:szCs w:val="28"/>
        </w:rPr>
        <w:t>т</w:t>
      </w:r>
      <w:r w:rsidRPr="001E7363">
        <w:rPr>
          <w:sz w:val="28"/>
          <w:szCs w:val="28"/>
        </w:rPr>
        <w:t>ствии с договором о предоставлении социальных услуг</w:t>
      </w:r>
      <w:r>
        <w:rPr>
          <w:sz w:val="28"/>
          <w:szCs w:val="28"/>
        </w:rPr>
        <w:t>.</w:t>
      </w:r>
    </w:p>
    <w:p w:rsidR="004913CD" w:rsidRPr="00FE3FA8" w:rsidRDefault="004913CD" w:rsidP="004A13E1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913CD" w:rsidRPr="00FE3FA8" w:rsidRDefault="004913CD" w:rsidP="004A13E1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FE3FA8">
        <w:rPr>
          <w:sz w:val="28"/>
          <w:szCs w:val="28"/>
        </w:rPr>
        <w:t>. Требования к деятельности поставщик</w:t>
      </w:r>
      <w:r>
        <w:rPr>
          <w:sz w:val="28"/>
          <w:szCs w:val="28"/>
        </w:rPr>
        <w:t>а</w:t>
      </w:r>
      <w:r w:rsidRPr="00FE3FA8">
        <w:rPr>
          <w:sz w:val="28"/>
          <w:szCs w:val="28"/>
        </w:rPr>
        <w:t xml:space="preserve"> социальных услуг 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Поставщик</w:t>
      </w:r>
      <w:r w:rsidRPr="00FE3FA8">
        <w:rPr>
          <w:sz w:val="28"/>
          <w:szCs w:val="28"/>
        </w:rPr>
        <w:t xml:space="preserve"> социальных услуг при предоставлении социальных ус</w:t>
      </w:r>
      <w:r>
        <w:rPr>
          <w:sz w:val="28"/>
          <w:szCs w:val="28"/>
        </w:rPr>
        <w:t>луг обязан</w:t>
      </w:r>
      <w:r w:rsidRPr="00FE3FA8">
        <w:rPr>
          <w:sz w:val="28"/>
          <w:szCs w:val="28"/>
        </w:rPr>
        <w:t>: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FA8">
        <w:rPr>
          <w:sz w:val="28"/>
          <w:szCs w:val="28"/>
        </w:rPr>
        <w:t>1) осуществлять свою деятельность в соответствии с законодател</w:t>
      </w:r>
      <w:r w:rsidRPr="00FE3FA8">
        <w:rPr>
          <w:sz w:val="28"/>
          <w:szCs w:val="28"/>
        </w:rPr>
        <w:t>ь</w:t>
      </w:r>
      <w:r w:rsidRPr="00FE3FA8">
        <w:rPr>
          <w:sz w:val="28"/>
          <w:szCs w:val="28"/>
        </w:rPr>
        <w:t>ством Российской Федерации и законодательством Ставропольского края;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FA8">
        <w:rPr>
          <w:sz w:val="28"/>
          <w:szCs w:val="28"/>
        </w:rPr>
        <w:t>2) соблюдать права человека и гражданина;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FA8">
        <w:rPr>
          <w:sz w:val="28"/>
          <w:szCs w:val="28"/>
        </w:rPr>
        <w:t>3) обеспечивать неприкосновенность личности и безопасность получ</w:t>
      </w:r>
      <w:r w:rsidRPr="00FE3FA8">
        <w:rPr>
          <w:sz w:val="28"/>
          <w:szCs w:val="28"/>
        </w:rPr>
        <w:t>а</w:t>
      </w:r>
      <w:r w:rsidRPr="00FE3FA8">
        <w:rPr>
          <w:sz w:val="28"/>
          <w:szCs w:val="28"/>
        </w:rPr>
        <w:t>телей социальных услуг;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FA8">
        <w:rPr>
          <w:sz w:val="28"/>
          <w:szCs w:val="28"/>
        </w:rPr>
        <w:t xml:space="preserve">4) обеспечить ознакомление получателей социальных услуг или </w:t>
      </w:r>
      <w:r>
        <w:rPr>
          <w:sz w:val="28"/>
          <w:szCs w:val="28"/>
        </w:rPr>
        <w:t>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конных </w:t>
      </w:r>
      <w:r w:rsidRPr="00FE3FA8">
        <w:rPr>
          <w:sz w:val="28"/>
          <w:szCs w:val="28"/>
        </w:rPr>
        <w:t>представителей с правоустанавливающими документами, на основ</w:t>
      </w:r>
      <w:r w:rsidRPr="00FE3FA8">
        <w:rPr>
          <w:sz w:val="28"/>
          <w:szCs w:val="28"/>
        </w:rPr>
        <w:t>а</w:t>
      </w:r>
      <w:r w:rsidRPr="00FE3FA8">
        <w:rPr>
          <w:sz w:val="28"/>
          <w:szCs w:val="28"/>
        </w:rPr>
        <w:t>нии которых поставщик социальных услуг осуществляет свою деятельность и оказывает социальные услуги;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FA8">
        <w:rPr>
          <w:sz w:val="28"/>
          <w:szCs w:val="28"/>
        </w:rPr>
        <w:t>5) обеспечить сохранность личных вещей и ценностей получателей с</w:t>
      </w:r>
      <w:r w:rsidRPr="00FE3FA8">
        <w:rPr>
          <w:sz w:val="28"/>
          <w:szCs w:val="28"/>
        </w:rPr>
        <w:t>о</w:t>
      </w:r>
      <w:r w:rsidRPr="00FE3FA8">
        <w:rPr>
          <w:sz w:val="28"/>
          <w:szCs w:val="28"/>
        </w:rPr>
        <w:t>циальных услуг;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3FA8">
        <w:rPr>
          <w:sz w:val="28"/>
          <w:szCs w:val="28"/>
        </w:rPr>
        <w:t>) предоставлять социальные услуги получателям социальных услуг в соответствии с индивидуальными программами и условиями договоров</w:t>
      </w:r>
      <w:r w:rsidRPr="00146C2F">
        <w:rPr>
          <w:sz w:val="28"/>
          <w:szCs w:val="28"/>
        </w:rPr>
        <w:t xml:space="preserve"> </w:t>
      </w:r>
      <w:r w:rsidRPr="001E7363">
        <w:rPr>
          <w:sz w:val="28"/>
          <w:szCs w:val="28"/>
        </w:rPr>
        <w:t>о предоставлении социальных услуг</w:t>
      </w:r>
      <w:r w:rsidRPr="00FE3FA8">
        <w:rPr>
          <w:sz w:val="28"/>
          <w:szCs w:val="28"/>
        </w:rPr>
        <w:t>;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E3FA8">
        <w:rPr>
          <w:sz w:val="28"/>
          <w:szCs w:val="28"/>
        </w:rPr>
        <w:t>) предоставлять бесплатно в доступной форме получателям социал</w:t>
      </w:r>
      <w:r w:rsidRPr="00FE3FA8">
        <w:rPr>
          <w:sz w:val="28"/>
          <w:szCs w:val="28"/>
        </w:rPr>
        <w:t>ь</w:t>
      </w:r>
      <w:r w:rsidRPr="00FE3FA8">
        <w:rPr>
          <w:sz w:val="28"/>
          <w:szCs w:val="28"/>
        </w:rPr>
        <w:t>ных услуг или их</w:t>
      </w:r>
      <w:r>
        <w:rPr>
          <w:sz w:val="28"/>
          <w:szCs w:val="28"/>
        </w:rPr>
        <w:t xml:space="preserve"> законным</w:t>
      </w:r>
      <w:r w:rsidRPr="00FE3FA8">
        <w:rPr>
          <w:sz w:val="28"/>
          <w:szCs w:val="28"/>
        </w:rPr>
        <w:t xml:space="preserve"> представителям информацию об их правах и об</w:t>
      </w:r>
      <w:r w:rsidRPr="00FE3FA8">
        <w:rPr>
          <w:sz w:val="28"/>
          <w:szCs w:val="28"/>
        </w:rPr>
        <w:t>я</w:t>
      </w:r>
      <w:r w:rsidRPr="00FE3FA8">
        <w:rPr>
          <w:sz w:val="28"/>
          <w:szCs w:val="28"/>
        </w:rPr>
        <w:t>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E3FA8">
        <w:rPr>
          <w:sz w:val="28"/>
          <w:szCs w:val="28"/>
        </w:rPr>
        <w:t>) использовать информацию о получателях социальных услуг в соо</w:t>
      </w:r>
      <w:r w:rsidRPr="00FE3FA8">
        <w:rPr>
          <w:sz w:val="28"/>
          <w:szCs w:val="28"/>
        </w:rPr>
        <w:t>т</w:t>
      </w:r>
      <w:r w:rsidRPr="00FE3FA8">
        <w:rPr>
          <w:sz w:val="28"/>
          <w:szCs w:val="28"/>
        </w:rPr>
        <w:t xml:space="preserve">ветствии с установленными </w:t>
      </w:r>
      <w:hyperlink r:id="rId6" w:history="1">
        <w:r w:rsidRPr="00FE3FA8">
          <w:rPr>
            <w:sz w:val="28"/>
            <w:szCs w:val="28"/>
          </w:rPr>
          <w:t>законодательством</w:t>
        </w:r>
      </w:hyperlink>
      <w:r w:rsidRPr="00FE3FA8">
        <w:rPr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E3FA8">
        <w:rPr>
          <w:sz w:val="28"/>
          <w:szCs w:val="28"/>
        </w:rPr>
        <w:t>) предоставлять министерству информацию для формирования рег</w:t>
      </w:r>
      <w:r w:rsidRPr="00FE3FA8">
        <w:rPr>
          <w:sz w:val="28"/>
          <w:szCs w:val="28"/>
        </w:rPr>
        <w:t>и</w:t>
      </w:r>
      <w:r w:rsidRPr="00FE3FA8">
        <w:rPr>
          <w:sz w:val="28"/>
          <w:szCs w:val="28"/>
        </w:rPr>
        <w:t>стра получателей социальных услуг;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3FA8">
        <w:rPr>
          <w:sz w:val="28"/>
          <w:szCs w:val="28"/>
        </w:rPr>
        <w:t>) осуществлять социальное сопровождение в соответствии с Фед</w:t>
      </w:r>
      <w:r w:rsidRPr="00FE3FA8">
        <w:rPr>
          <w:sz w:val="28"/>
          <w:szCs w:val="28"/>
        </w:rPr>
        <w:t>е</w:t>
      </w:r>
      <w:r w:rsidRPr="00FE3FA8">
        <w:rPr>
          <w:sz w:val="28"/>
          <w:szCs w:val="28"/>
        </w:rPr>
        <w:t>ральным законом;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E3FA8">
        <w:rPr>
          <w:sz w:val="28"/>
          <w:szCs w:val="28"/>
        </w:rPr>
        <w:t xml:space="preserve">) </w:t>
      </w:r>
      <w:r w:rsidRPr="00423920">
        <w:rPr>
          <w:sz w:val="28"/>
          <w:szCs w:val="28"/>
        </w:rPr>
        <w:t>предоставлять получателям социальных услуг возможность польз</w:t>
      </w:r>
      <w:r w:rsidRPr="00423920">
        <w:rPr>
          <w:sz w:val="28"/>
          <w:szCs w:val="28"/>
        </w:rPr>
        <w:t>о</w:t>
      </w:r>
      <w:r w:rsidRPr="00423920">
        <w:rPr>
          <w:sz w:val="28"/>
          <w:szCs w:val="28"/>
        </w:rPr>
        <w:t xml:space="preserve">ваться услугами связи, в том числе информационно-телекоммуникационной сети «Интернет» и услугами почтовой связи при получении социальных </w:t>
      </w:r>
      <w:r w:rsidRPr="00423920">
        <w:rPr>
          <w:sz w:val="28"/>
          <w:szCs w:val="28"/>
        </w:rPr>
        <w:lastRenderedPageBreak/>
        <w:t>услуг</w:t>
      </w:r>
      <w:r>
        <w:rPr>
          <w:sz w:val="28"/>
          <w:szCs w:val="28"/>
        </w:rPr>
        <w:t xml:space="preserve"> в организациях социального обслуживания</w:t>
      </w:r>
      <w:r w:rsidRPr="00FE3FA8">
        <w:rPr>
          <w:sz w:val="28"/>
          <w:szCs w:val="28"/>
        </w:rPr>
        <w:t>;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E3FA8">
        <w:rPr>
          <w:sz w:val="28"/>
          <w:szCs w:val="28"/>
        </w:rPr>
        <w:t>) информировать получателей социальных услуг о правилах пожа</w:t>
      </w:r>
      <w:r w:rsidRPr="00FE3FA8">
        <w:rPr>
          <w:sz w:val="28"/>
          <w:szCs w:val="28"/>
        </w:rPr>
        <w:t>р</w:t>
      </w:r>
      <w:r w:rsidRPr="00FE3FA8">
        <w:rPr>
          <w:sz w:val="28"/>
          <w:szCs w:val="28"/>
        </w:rPr>
        <w:t>ной безопасности, эксплуатации предоставляемых приборов и оборудования;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E3FA8">
        <w:rPr>
          <w:sz w:val="28"/>
          <w:szCs w:val="28"/>
        </w:rPr>
        <w:t>) обеспечивать п</w:t>
      </w:r>
      <w:r>
        <w:rPr>
          <w:sz w:val="28"/>
          <w:szCs w:val="28"/>
        </w:rPr>
        <w:t>олучателям социальных услуг усл</w:t>
      </w:r>
      <w:r w:rsidRPr="00FE3FA8">
        <w:rPr>
          <w:sz w:val="28"/>
          <w:szCs w:val="28"/>
        </w:rPr>
        <w:t>овия пребывания, соответствующие санитарно-гигиеническим требованиям, а также надлеж</w:t>
      </w:r>
      <w:r w:rsidRPr="00FE3FA8">
        <w:rPr>
          <w:sz w:val="28"/>
          <w:szCs w:val="28"/>
        </w:rPr>
        <w:t>а</w:t>
      </w:r>
      <w:r w:rsidRPr="00FE3FA8">
        <w:rPr>
          <w:sz w:val="28"/>
          <w:szCs w:val="28"/>
        </w:rPr>
        <w:t>щий уход;</w:t>
      </w:r>
    </w:p>
    <w:p w:rsidR="004913CD" w:rsidRPr="0092605B" w:rsidRDefault="004913CD" w:rsidP="004A13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2605B">
        <w:rPr>
          <w:sz w:val="28"/>
          <w:szCs w:val="28"/>
        </w:rPr>
        <w:t>) обеспечивать получателям социальных услуг содействие в прохо</w:t>
      </w:r>
      <w:r w:rsidRPr="0092605B">
        <w:rPr>
          <w:sz w:val="28"/>
          <w:szCs w:val="28"/>
        </w:rPr>
        <w:t>ж</w:t>
      </w:r>
      <w:r w:rsidRPr="0092605B">
        <w:rPr>
          <w:sz w:val="28"/>
          <w:szCs w:val="28"/>
        </w:rPr>
        <w:t xml:space="preserve">дении медико-социальной экспертизы, проводимой в установленном </w:t>
      </w:r>
      <w:hyperlink r:id="rId7" w:history="1">
        <w:r w:rsidRPr="0092605B">
          <w:rPr>
            <w:sz w:val="28"/>
            <w:szCs w:val="28"/>
          </w:rPr>
          <w:t>закон</w:t>
        </w:r>
        <w:r w:rsidRPr="0092605B">
          <w:rPr>
            <w:sz w:val="28"/>
            <w:szCs w:val="28"/>
          </w:rPr>
          <w:t>о</w:t>
        </w:r>
        <w:r w:rsidRPr="0092605B">
          <w:rPr>
            <w:sz w:val="28"/>
            <w:szCs w:val="28"/>
          </w:rPr>
          <w:t>дательством</w:t>
        </w:r>
      </w:hyperlink>
      <w:r w:rsidRPr="0092605B">
        <w:rPr>
          <w:sz w:val="28"/>
          <w:szCs w:val="28"/>
        </w:rPr>
        <w:t xml:space="preserve"> Российской Федерации порядке федеральными учреждениями медико-социальной экспертизы;</w:t>
      </w:r>
    </w:p>
    <w:p w:rsidR="004913CD" w:rsidRPr="0092605B" w:rsidRDefault="004913CD" w:rsidP="004A13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605B">
        <w:rPr>
          <w:sz w:val="28"/>
          <w:szCs w:val="28"/>
        </w:rPr>
        <w:t>15) предоставлять получателям социальных услуг срочные социальные услуги в соответствии законодательством Российской Федерации и законод</w:t>
      </w:r>
      <w:r w:rsidRPr="0092605B">
        <w:rPr>
          <w:sz w:val="28"/>
          <w:szCs w:val="28"/>
        </w:rPr>
        <w:t>а</w:t>
      </w:r>
      <w:r w:rsidRPr="0092605B">
        <w:rPr>
          <w:sz w:val="28"/>
          <w:szCs w:val="28"/>
        </w:rPr>
        <w:t>тельством Ставропольского края;</w:t>
      </w:r>
    </w:p>
    <w:p w:rsidR="004913CD" w:rsidRDefault="004913CD" w:rsidP="009942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E3FA8">
        <w:rPr>
          <w:sz w:val="28"/>
          <w:szCs w:val="28"/>
        </w:rPr>
        <w:t>) исполнять иные обязанности, связанные с реализацией прав пол</w:t>
      </w:r>
      <w:r w:rsidRPr="00FE3FA8">
        <w:rPr>
          <w:sz w:val="28"/>
          <w:szCs w:val="28"/>
        </w:rPr>
        <w:t>у</w:t>
      </w:r>
      <w:r w:rsidRPr="00FE3FA8">
        <w:rPr>
          <w:sz w:val="28"/>
          <w:szCs w:val="28"/>
        </w:rPr>
        <w:t>чателей социальных услуг на социальное обслуживание.</w:t>
      </w:r>
    </w:p>
    <w:p w:rsidR="004913CD" w:rsidRPr="006712AE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Поставщик</w:t>
      </w:r>
      <w:r w:rsidRPr="006712AE">
        <w:rPr>
          <w:sz w:val="28"/>
          <w:szCs w:val="28"/>
        </w:rPr>
        <w:t xml:space="preserve"> социальных услуг при оказании социальных услуг не вправе:</w:t>
      </w:r>
    </w:p>
    <w:p w:rsidR="004913CD" w:rsidRPr="006712AE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712AE">
        <w:rPr>
          <w:sz w:val="28"/>
          <w:szCs w:val="28"/>
        </w:rPr>
        <w:t>ограничивать права, свободы и законные интересы получателей с</w:t>
      </w:r>
      <w:r w:rsidRPr="006712AE">
        <w:rPr>
          <w:sz w:val="28"/>
          <w:szCs w:val="28"/>
        </w:rPr>
        <w:t>о</w:t>
      </w:r>
      <w:r w:rsidRPr="006712AE">
        <w:rPr>
          <w:sz w:val="28"/>
          <w:szCs w:val="28"/>
        </w:rPr>
        <w:t>циальных услуг, в том числе при использовании лекарственных препаратов для медицинского применения;</w:t>
      </w:r>
    </w:p>
    <w:p w:rsidR="004913CD" w:rsidRPr="006712AE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12AE">
        <w:rPr>
          <w:sz w:val="28"/>
          <w:szCs w:val="28"/>
        </w:rPr>
        <w:t>применять физическое или психологическое насилие в отношении получателей социальных услуг, допускать их оскор</w:t>
      </w:r>
      <w:r>
        <w:rPr>
          <w:sz w:val="28"/>
          <w:szCs w:val="28"/>
        </w:rPr>
        <w:t>бление, грубое обращение с ними.</w:t>
      </w:r>
    </w:p>
    <w:p w:rsidR="004913CD" w:rsidRPr="00FE3FA8" w:rsidRDefault="004913CD" w:rsidP="004A13E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913CD" w:rsidRDefault="004913CD" w:rsidP="004A1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OLE_LINK1"/>
      <w:bookmarkStart w:id="1" w:name="OLE_LINK2"/>
      <w:r w:rsidRPr="00FE3FA8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</w:t>
      </w:r>
      <w:r w:rsidRPr="00FE3FA8">
        <w:rPr>
          <w:sz w:val="28"/>
          <w:szCs w:val="28"/>
        </w:rPr>
        <w:t>. Перечень документов, необходимых для предоставления</w:t>
      </w:r>
      <w:r w:rsidRPr="00741F5B">
        <w:rPr>
          <w:sz w:val="28"/>
          <w:szCs w:val="28"/>
        </w:rPr>
        <w:t xml:space="preserve"> </w:t>
      </w:r>
    </w:p>
    <w:p w:rsidR="004913CD" w:rsidRDefault="004913CD" w:rsidP="004A1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социальных услуг</w:t>
      </w:r>
    </w:p>
    <w:p w:rsidR="004913CD" w:rsidRPr="00741F5B" w:rsidRDefault="004913CD" w:rsidP="004A1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3CD" w:rsidRPr="00423920" w:rsidRDefault="004913CD" w:rsidP="004A13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264">
        <w:rPr>
          <w:sz w:val="28"/>
          <w:szCs w:val="28"/>
        </w:rPr>
        <w:t>22. Решение</w:t>
      </w:r>
      <w:r>
        <w:rPr>
          <w:sz w:val="28"/>
          <w:szCs w:val="28"/>
        </w:rPr>
        <w:t xml:space="preserve"> о предоставлении</w:t>
      </w:r>
      <w:r w:rsidRPr="00423920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>, за исключением срочных социальных услуг,</w:t>
      </w:r>
      <w:r w:rsidRPr="00423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</w:t>
      </w:r>
      <w:r w:rsidRPr="00423920">
        <w:rPr>
          <w:sz w:val="28"/>
          <w:szCs w:val="28"/>
        </w:rPr>
        <w:t>поставщик</w:t>
      </w:r>
      <w:r>
        <w:rPr>
          <w:sz w:val="28"/>
          <w:szCs w:val="28"/>
        </w:rPr>
        <w:t>ом</w:t>
      </w:r>
      <w:r w:rsidRPr="00423920">
        <w:rPr>
          <w:sz w:val="28"/>
          <w:szCs w:val="28"/>
        </w:rPr>
        <w:t xml:space="preserve"> социальных услуг </w:t>
      </w:r>
      <w:r>
        <w:rPr>
          <w:sz w:val="28"/>
          <w:szCs w:val="28"/>
        </w:rPr>
        <w:t xml:space="preserve">на основании </w:t>
      </w:r>
      <w:r w:rsidRPr="00423920">
        <w:rPr>
          <w:sz w:val="28"/>
          <w:szCs w:val="28"/>
        </w:rPr>
        <w:t>следую</w:t>
      </w:r>
      <w:r>
        <w:rPr>
          <w:sz w:val="28"/>
          <w:szCs w:val="28"/>
        </w:rPr>
        <w:t>щих</w:t>
      </w:r>
      <w:r w:rsidRPr="0042392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423920">
        <w:rPr>
          <w:sz w:val="28"/>
          <w:szCs w:val="28"/>
        </w:rPr>
        <w:t>:</w:t>
      </w:r>
    </w:p>
    <w:p w:rsidR="004913CD" w:rsidRPr="00423920" w:rsidRDefault="004913CD" w:rsidP="004A13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920">
        <w:rPr>
          <w:sz w:val="28"/>
          <w:szCs w:val="28"/>
        </w:rPr>
        <w:t>1) заявление о предоставлении социальных услуг поставщиком соц</w:t>
      </w:r>
      <w:r w:rsidRPr="00423920">
        <w:rPr>
          <w:sz w:val="28"/>
          <w:szCs w:val="28"/>
        </w:rPr>
        <w:t>и</w:t>
      </w:r>
      <w:r w:rsidRPr="00423920">
        <w:rPr>
          <w:sz w:val="28"/>
          <w:szCs w:val="28"/>
        </w:rPr>
        <w:t xml:space="preserve">альных услуг по форме, утверждаемой федеральным </w:t>
      </w:r>
      <w:hyperlink r:id="rId8" w:history="1">
        <w:r w:rsidRPr="00423920">
          <w:rPr>
            <w:sz w:val="28"/>
            <w:szCs w:val="28"/>
          </w:rPr>
          <w:t>орган</w:t>
        </w:r>
      </w:hyperlink>
      <w:r w:rsidRPr="00423920">
        <w:rPr>
          <w:sz w:val="28"/>
          <w:szCs w:val="28"/>
        </w:rPr>
        <w:t>ом исполнител</w:t>
      </w:r>
      <w:r w:rsidRPr="00423920">
        <w:rPr>
          <w:sz w:val="28"/>
          <w:szCs w:val="28"/>
        </w:rPr>
        <w:t>ь</w:t>
      </w:r>
      <w:r w:rsidRPr="00423920">
        <w:rPr>
          <w:sz w:val="28"/>
          <w:szCs w:val="28"/>
        </w:rPr>
        <w:t>ной власти, осуществляющим функции по выработке и реализации госуда</w:t>
      </w:r>
      <w:r w:rsidRPr="00423920">
        <w:rPr>
          <w:sz w:val="28"/>
          <w:szCs w:val="28"/>
        </w:rPr>
        <w:t>р</w:t>
      </w:r>
      <w:r w:rsidRPr="00423920">
        <w:rPr>
          <w:sz w:val="28"/>
          <w:szCs w:val="28"/>
        </w:rPr>
        <w:t>ственной политики и нормативно-правовому регулированию в сфере соц</w:t>
      </w:r>
      <w:r w:rsidRPr="00423920">
        <w:rPr>
          <w:sz w:val="28"/>
          <w:szCs w:val="28"/>
        </w:rPr>
        <w:t>и</w:t>
      </w:r>
      <w:r w:rsidRPr="00423920">
        <w:rPr>
          <w:sz w:val="28"/>
          <w:szCs w:val="28"/>
        </w:rPr>
        <w:t>ального обслуживания (далее – заявление);</w:t>
      </w:r>
    </w:p>
    <w:p w:rsidR="004913CD" w:rsidRPr="00423920" w:rsidRDefault="004913CD" w:rsidP="004A13E1">
      <w:pPr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>2) документ, удостоверяющий личность получателя социальных услуг</w:t>
      </w:r>
      <w:r>
        <w:rPr>
          <w:sz w:val="28"/>
          <w:szCs w:val="28"/>
        </w:rPr>
        <w:t xml:space="preserve"> или его законного представителя (в случае обращения за получением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услуг законного представителя)</w:t>
      </w:r>
      <w:r w:rsidRPr="00423920">
        <w:rPr>
          <w:sz w:val="28"/>
          <w:szCs w:val="28"/>
        </w:rPr>
        <w:t>;</w:t>
      </w:r>
    </w:p>
    <w:p w:rsidR="004913CD" w:rsidRPr="001F2CD6" w:rsidRDefault="004913CD" w:rsidP="004A13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CD6">
        <w:rPr>
          <w:sz w:val="28"/>
          <w:szCs w:val="28"/>
        </w:rPr>
        <w:t xml:space="preserve">) </w:t>
      </w:r>
      <w:r w:rsidRPr="00423920">
        <w:rPr>
          <w:sz w:val="28"/>
          <w:szCs w:val="28"/>
        </w:rPr>
        <w:t xml:space="preserve">документ, подтверждающий полномочия </w:t>
      </w:r>
      <w:r>
        <w:rPr>
          <w:sz w:val="28"/>
          <w:szCs w:val="28"/>
        </w:rPr>
        <w:t xml:space="preserve">законного </w:t>
      </w:r>
      <w:r w:rsidRPr="00423920">
        <w:rPr>
          <w:sz w:val="28"/>
          <w:szCs w:val="28"/>
        </w:rPr>
        <w:t>представителя (в случае обращения за получением социальных услуг представителя);</w:t>
      </w:r>
    </w:p>
    <w:p w:rsidR="004913CD" w:rsidRDefault="004913CD" w:rsidP="004A13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3920">
        <w:rPr>
          <w:sz w:val="28"/>
          <w:szCs w:val="28"/>
        </w:rPr>
        <w:t xml:space="preserve">) </w:t>
      </w:r>
      <w:r>
        <w:rPr>
          <w:sz w:val="28"/>
          <w:szCs w:val="28"/>
        </w:rPr>
        <w:t>удостоверение или иной документ установленного образца о праве на меры социальной поддержки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законодательством Ставропольского края;</w:t>
      </w:r>
    </w:p>
    <w:p w:rsidR="004913CD" w:rsidRDefault="004913CD" w:rsidP="004A13E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2CD6">
        <w:rPr>
          <w:sz w:val="28"/>
          <w:szCs w:val="28"/>
        </w:rPr>
        <w:t>5</w:t>
      </w:r>
      <w:r>
        <w:rPr>
          <w:sz w:val="28"/>
          <w:szCs w:val="28"/>
        </w:rPr>
        <w:t>) индивидуальная программа;</w:t>
      </w:r>
    </w:p>
    <w:p w:rsidR="004913CD" w:rsidRDefault="004913CD" w:rsidP="004A13E1">
      <w:pPr>
        <w:ind w:firstLine="720"/>
        <w:jc w:val="both"/>
        <w:rPr>
          <w:rStyle w:val="FontStyle12"/>
          <w:sz w:val="28"/>
          <w:szCs w:val="28"/>
        </w:rPr>
      </w:pPr>
      <w:r w:rsidRPr="001F2CD6">
        <w:rPr>
          <w:rStyle w:val="FontStyle12"/>
          <w:sz w:val="28"/>
          <w:szCs w:val="28"/>
        </w:rPr>
        <w:lastRenderedPageBreak/>
        <w:t>6</w:t>
      </w:r>
      <w:r w:rsidRPr="00423920">
        <w:rPr>
          <w:rStyle w:val="FontStyle12"/>
          <w:sz w:val="28"/>
          <w:szCs w:val="28"/>
        </w:rPr>
        <w:t xml:space="preserve">) </w:t>
      </w:r>
      <w:r>
        <w:rPr>
          <w:sz w:val="28"/>
          <w:szCs w:val="28"/>
        </w:rPr>
        <w:t>документы, свидетельствующие о том, что получатель социальных услуг является пострадавшим в результате чрезвычайных ситуаций или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оруженных межнациональных (межэтнических) конфликтов;</w:t>
      </w:r>
    </w:p>
    <w:p w:rsidR="004913CD" w:rsidRPr="00994264" w:rsidRDefault="004913CD" w:rsidP="00994264">
      <w:pPr>
        <w:ind w:firstLine="72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7) </w:t>
      </w:r>
      <w:r w:rsidRPr="00423920">
        <w:rPr>
          <w:rStyle w:val="FontStyle12"/>
          <w:sz w:val="28"/>
          <w:szCs w:val="28"/>
        </w:rPr>
        <w:t>документы о составе семьи получателя социальных услуг (при ее наличии), доходах получателя социальных услуг и членов его семьи (при ее наличии) и принадлежащем ему (им) имуществе на праве собственности, н</w:t>
      </w:r>
      <w:r w:rsidRPr="00423920">
        <w:rPr>
          <w:rStyle w:val="FontStyle12"/>
          <w:sz w:val="28"/>
          <w:szCs w:val="28"/>
        </w:rPr>
        <w:t>е</w:t>
      </w:r>
      <w:r w:rsidRPr="00423920">
        <w:rPr>
          <w:rStyle w:val="FontStyle12"/>
          <w:sz w:val="28"/>
          <w:szCs w:val="28"/>
        </w:rPr>
        <w:t>обходимые для определения размера платы за предоставление социальных услуг</w:t>
      </w:r>
      <w:r>
        <w:rPr>
          <w:rStyle w:val="FontStyle12"/>
          <w:sz w:val="28"/>
          <w:szCs w:val="28"/>
        </w:rPr>
        <w:t>.</w:t>
      </w:r>
    </w:p>
    <w:p w:rsidR="004913CD" w:rsidRPr="002913AA" w:rsidRDefault="004913CD" w:rsidP="002913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13AA">
        <w:rPr>
          <w:sz w:val="28"/>
          <w:szCs w:val="28"/>
        </w:rPr>
        <w:t>23</w:t>
      </w:r>
      <w:r>
        <w:rPr>
          <w:sz w:val="28"/>
          <w:szCs w:val="28"/>
        </w:rPr>
        <w:t>. Решение о предоставлении срочных социальных услуг принимается поставщиком социальных услуг на основании заявления, а также полученной от медицинских, образовательных или иных организаций, не входящих в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стему социального обслуживания, информации о гражданах, нуждающихся в предоставлении срочных социальных услуг, в день получения таких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информации.</w:t>
      </w:r>
    </w:p>
    <w:p w:rsidR="004913CD" w:rsidRDefault="004913CD" w:rsidP="004A13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3AA">
        <w:rPr>
          <w:sz w:val="28"/>
          <w:szCs w:val="28"/>
        </w:rPr>
        <w:t>24</w:t>
      </w:r>
      <w:r>
        <w:rPr>
          <w:sz w:val="28"/>
          <w:szCs w:val="28"/>
        </w:rPr>
        <w:t>. Заявление и документы, предусмотренные подпунктами «1»</w:t>
      </w:r>
      <w:r w:rsidRPr="00DE40BB">
        <w:rPr>
          <w:sz w:val="28"/>
          <w:szCs w:val="28"/>
        </w:rPr>
        <w:t xml:space="preserve"> </w:t>
      </w:r>
      <w:r>
        <w:rPr>
          <w:sz w:val="28"/>
          <w:szCs w:val="28"/>
        </w:rPr>
        <w:t>– «5» пункта 16 настоящего Положения представляются получателем социальных услуг или его законным представителем в подлинниках или нотариально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веренных копиях, или в форме электронных документов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ленном </w:t>
      </w:r>
      <w:hyperlink r:id="rId9" w:history="1">
        <w:r w:rsidRPr="00155445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услуг, в форме электронных документов».</w:t>
      </w:r>
    </w:p>
    <w:p w:rsidR="004913CD" w:rsidRPr="002913AA" w:rsidRDefault="004913CD" w:rsidP="00291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документы представлены в подлинниках поставщик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циальных услуг делает их копии и заверяет их, а оригиналы возвращает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в день обращения за предоставлением социальных услуг.</w:t>
      </w:r>
    </w:p>
    <w:p w:rsidR="004913CD" w:rsidRDefault="004913CD" w:rsidP="004A13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3AA">
        <w:rPr>
          <w:sz w:val="28"/>
          <w:szCs w:val="28"/>
        </w:rPr>
        <w:t>25</w:t>
      </w:r>
      <w:r>
        <w:rPr>
          <w:sz w:val="28"/>
          <w:szCs w:val="28"/>
        </w:rPr>
        <w:t xml:space="preserve">. Документы, предусмотренные подпунктами «6», «7» пункта </w:t>
      </w:r>
      <w:r w:rsidRPr="002913AA">
        <w:rPr>
          <w:sz w:val="28"/>
          <w:szCs w:val="28"/>
        </w:rPr>
        <w:t>22</w:t>
      </w:r>
      <w:r>
        <w:rPr>
          <w:sz w:val="28"/>
          <w:szCs w:val="28"/>
        </w:rPr>
        <w:t xml:space="preserve"> настоящего Положения, предоставляются по собственной инициативе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чателями социальных услуг или их представителями, либо запрашиваются поставщиком социальных услуг в государственных органах и органах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в распоряжении которых находятся указанные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менты, в рамках межведомственного информационного взаимодействия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3 рабочих дней со дня поступления заявления. </w:t>
      </w:r>
    </w:p>
    <w:p w:rsidR="004913CD" w:rsidRDefault="004913CD" w:rsidP="002913AA">
      <w:pPr>
        <w:autoSpaceDE w:val="0"/>
        <w:autoSpaceDN w:val="0"/>
        <w:adjustRightInd w:val="0"/>
        <w:rPr>
          <w:sz w:val="28"/>
          <w:szCs w:val="28"/>
        </w:rPr>
      </w:pPr>
    </w:p>
    <w:p w:rsidR="004913CD" w:rsidRDefault="004913CD" w:rsidP="004A13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Заключение договора о предоставлении социальных услуг</w:t>
      </w:r>
    </w:p>
    <w:p w:rsidR="004913CD" w:rsidRDefault="004913CD" w:rsidP="004A13E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4913CD" w:rsidRPr="002913AA" w:rsidRDefault="004913CD" w:rsidP="002913A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92605B">
        <w:rPr>
          <w:sz w:val="28"/>
          <w:szCs w:val="28"/>
        </w:rPr>
        <w:t>2</w:t>
      </w:r>
      <w:r w:rsidRPr="002913AA">
        <w:rPr>
          <w:sz w:val="28"/>
          <w:szCs w:val="28"/>
        </w:rPr>
        <w:t>6</w:t>
      </w:r>
      <w:r w:rsidRPr="0092605B">
        <w:rPr>
          <w:sz w:val="28"/>
          <w:szCs w:val="28"/>
        </w:rPr>
        <w:t>. Договор о предоставлении социальных услуг заключается между гражданином или его законным представителем и поставщиком социальных в течение суток с даты представления индивидуальной программы поста</w:t>
      </w:r>
      <w:r w:rsidRPr="0092605B">
        <w:rPr>
          <w:sz w:val="28"/>
          <w:szCs w:val="28"/>
        </w:rPr>
        <w:t>в</w:t>
      </w:r>
      <w:r w:rsidRPr="0092605B">
        <w:rPr>
          <w:sz w:val="28"/>
          <w:szCs w:val="28"/>
        </w:rPr>
        <w:t>щику социальных услуг.</w:t>
      </w:r>
    </w:p>
    <w:p w:rsidR="004913CD" w:rsidRDefault="004913CD" w:rsidP="004A13E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92605B">
        <w:rPr>
          <w:sz w:val="28"/>
          <w:szCs w:val="28"/>
        </w:rPr>
        <w:t>2</w:t>
      </w:r>
      <w:r w:rsidRPr="002913AA">
        <w:rPr>
          <w:sz w:val="28"/>
          <w:szCs w:val="28"/>
        </w:rPr>
        <w:t>7</w:t>
      </w:r>
      <w:r w:rsidRPr="0092605B">
        <w:rPr>
          <w:sz w:val="28"/>
          <w:szCs w:val="28"/>
        </w:rPr>
        <w:t>. При заключении договора получатели социальных услуг или их з</w:t>
      </w:r>
      <w:r w:rsidRPr="0092605B">
        <w:rPr>
          <w:sz w:val="28"/>
          <w:szCs w:val="28"/>
        </w:rPr>
        <w:t>а</w:t>
      </w:r>
      <w:r w:rsidRPr="0092605B">
        <w:rPr>
          <w:sz w:val="28"/>
          <w:szCs w:val="28"/>
        </w:rPr>
        <w:t>конные представители должны быть ознакомлены с условиями предоставл</w:t>
      </w:r>
      <w:r w:rsidRPr="0092605B">
        <w:rPr>
          <w:sz w:val="28"/>
          <w:szCs w:val="28"/>
        </w:rPr>
        <w:t>е</w:t>
      </w:r>
      <w:r w:rsidRPr="0092605B">
        <w:rPr>
          <w:sz w:val="28"/>
          <w:szCs w:val="28"/>
        </w:rPr>
        <w:t>ния социальных услуг, правилами внутреннего распорядка для получателей социальных услуг, получить информацию о своих правах, обязанностях, в</w:t>
      </w:r>
      <w:r w:rsidRPr="0092605B">
        <w:rPr>
          <w:sz w:val="28"/>
          <w:szCs w:val="28"/>
        </w:rPr>
        <w:t>и</w:t>
      </w:r>
      <w:r w:rsidRPr="0092605B">
        <w:rPr>
          <w:sz w:val="28"/>
          <w:szCs w:val="28"/>
        </w:rPr>
        <w:t xml:space="preserve">дах социальных услуг, которые будут им предоставлены, сроках, порядке их предоставления, о тарифах на эти услуги и об их стоимости для получателя </w:t>
      </w:r>
      <w:r w:rsidRPr="0092605B">
        <w:rPr>
          <w:sz w:val="28"/>
          <w:szCs w:val="28"/>
        </w:rPr>
        <w:lastRenderedPageBreak/>
        <w:t>социальных услуг либо о возможности получать их бесплатно, а также о п</w:t>
      </w:r>
      <w:r w:rsidRPr="0092605B">
        <w:rPr>
          <w:sz w:val="28"/>
          <w:szCs w:val="28"/>
        </w:rPr>
        <w:t>о</w:t>
      </w:r>
      <w:r w:rsidRPr="0092605B">
        <w:rPr>
          <w:sz w:val="28"/>
          <w:szCs w:val="28"/>
        </w:rPr>
        <w:t>ставщиках социальных услуг.</w:t>
      </w:r>
    </w:p>
    <w:p w:rsidR="004913CD" w:rsidRDefault="004913CD" w:rsidP="004A13E1">
      <w:pPr>
        <w:tabs>
          <w:tab w:val="num" w:pos="0"/>
        </w:tabs>
        <w:jc w:val="center"/>
        <w:rPr>
          <w:sz w:val="28"/>
          <w:szCs w:val="28"/>
        </w:rPr>
      </w:pPr>
    </w:p>
    <w:p w:rsidR="004913CD" w:rsidRDefault="004913CD" w:rsidP="004A13E1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Прекращение предоставления социальных услуг</w:t>
      </w:r>
    </w:p>
    <w:p w:rsidR="004913CD" w:rsidRPr="00855349" w:rsidRDefault="004913CD" w:rsidP="004A13E1">
      <w:pPr>
        <w:tabs>
          <w:tab w:val="num" w:pos="0"/>
        </w:tabs>
        <w:jc w:val="center"/>
        <w:rPr>
          <w:sz w:val="28"/>
          <w:szCs w:val="28"/>
        </w:rPr>
      </w:pPr>
    </w:p>
    <w:p w:rsidR="004913CD" w:rsidRDefault="004913CD" w:rsidP="004A13E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3AA">
        <w:rPr>
          <w:sz w:val="28"/>
          <w:szCs w:val="28"/>
        </w:rPr>
        <w:t>8</w:t>
      </w:r>
      <w:r>
        <w:rPr>
          <w:sz w:val="28"/>
          <w:szCs w:val="28"/>
        </w:rPr>
        <w:t>. Основаниями для прекращения предоставления социальных услуг являются:</w:t>
      </w:r>
    </w:p>
    <w:p w:rsidR="004913CD" w:rsidRDefault="004913CD" w:rsidP="004A13E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письменное заявление получателя социальных услуг или его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представителя об отказе в предоставлении социальных услуг;</w:t>
      </w:r>
    </w:p>
    <w:p w:rsidR="004913CD" w:rsidRDefault="004913CD" w:rsidP="004A13E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окончание срока предоставления социальных услуг в соответствии с договором и (или) индивидуальной программой;</w:t>
      </w:r>
    </w:p>
    <w:p w:rsidR="004913CD" w:rsidRDefault="004913CD" w:rsidP="004A13E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нарушение получателем социальных услуг или его законным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ставителем условий, предусмотренных договором;</w:t>
      </w:r>
    </w:p>
    <w:p w:rsidR="004913CD" w:rsidRDefault="004913CD" w:rsidP="004A13E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смерть получателя социальных услуг или ликвидация (прекращение деятельности) поставщика социальных услуг;</w:t>
      </w:r>
    </w:p>
    <w:p w:rsidR="004913CD" w:rsidRDefault="004913CD" w:rsidP="004A13E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решение суда о признании получателя социальных услуг умершим или безвестно отсутствующим;</w:t>
      </w:r>
    </w:p>
    <w:p w:rsidR="004913CD" w:rsidRPr="002913AA" w:rsidRDefault="004913CD" w:rsidP="002913A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осуждение получателя социальных услуг к отбыванию наказания в виде лишения свободы.</w:t>
      </w:r>
      <w:bookmarkEnd w:id="0"/>
      <w:bookmarkEnd w:id="1"/>
    </w:p>
    <w:p w:rsidR="004913CD" w:rsidRDefault="004913CD" w:rsidP="004A13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13AA">
        <w:rPr>
          <w:sz w:val="28"/>
          <w:szCs w:val="28"/>
        </w:rPr>
        <w:t>9</w:t>
      </w:r>
      <w:r>
        <w:rPr>
          <w:sz w:val="28"/>
          <w:szCs w:val="28"/>
        </w:rPr>
        <w:t>. Решение о прекращении в предоставлении социальных услуг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нимается поставщиком социальных услуг в течение 1 рабочего дня со дня наступления оснований, указанных в пункте 2</w:t>
      </w:r>
      <w:r w:rsidRPr="002913AA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Положения.</w:t>
      </w:r>
    </w:p>
    <w:p w:rsidR="004913CD" w:rsidRPr="00DD2274" w:rsidRDefault="004913CD" w:rsidP="004A13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Поставщик социальных услуг информирует получателя социальных услуг или его законного представителя о принятом решении о прекращении в предоставлении социальных услуг в течение 1 рабочего дня со дня его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в форме электронного документа по адресу электронной почты,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заявлении, или в письменной форме по почтовому адресу,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в заявлении.</w:t>
      </w:r>
    </w:p>
    <w:p w:rsidR="004913CD" w:rsidRPr="00DD2274" w:rsidRDefault="004913CD" w:rsidP="004A13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13CD" w:rsidRDefault="004913CD" w:rsidP="00211F5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211F53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Ответственность.</w:t>
      </w:r>
    </w:p>
    <w:p w:rsidR="00A94461" w:rsidRDefault="00A94461" w:rsidP="00211F5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913CD" w:rsidRPr="00926A81" w:rsidRDefault="004913CD" w:rsidP="00926A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Всю полноту ответственности за организацию и выполнение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ящим положением задач и функций, несет заведующий отделением. Степень ответственности работников определяется их должностными инструкциями, законодательством Российской Федерации и Ставропольского края.</w:t>
      </w:r>
      <w:bookmarkStart w:id="2" w:name="_GoBack"/>
      <w:bookmarkEnd w:id="2"/>
    </w:p>
    <w:sectPr w:rsidR="004913CD" w:rsidRPr="00926A81" w:rsidSect="007D5CF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13CE"/>
    <w:multiLevelType w:val="hybridMultilevel"/>
    <w:tmpl w:val="C1148D3A"/>
    <w:lvl w:ilvl="0" w:tplc="F500A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3E1"/>
    <w:rsid w:val="00001ACA"/>
    <w:rsid w:val="0000472A"/>
    <w:rsid w:val="00006896"/>
    <w:rsid w:val="00013DDD"/>
    <w:rsid w:val="00014161"/>
    <w:rsid w:val="00020335"/>
    <w:rsid w:val="000203DB"/>
    <w:rsid w:val="00020E33"/>
    <w:rsid w:val="000214DE"/>
    <w:rsid w:val="00021F5E"/>
    <w:rsid w:val="00022173"/>
    <w:rsid w:val="000234A9"/>
    <w:rsid w:val="000307CB"/>
    <w:rsid w:val="00032289"/>
    <w:rsid w:val="00035FBC"/>
    <w:rsid w:val="000362F6"/>
    <w:rsid w:val="00036BC0"/>
    <w:rsid w:val="00040ED9"/>
    <w:rsid w:val="0004472D"/>
    <w:rsid w:val="00044A71"/>
    <w:rsid w:val="00046AAE"/>
    <w:rsid w:val="00047D75"/>
    <w:rsid w:val="00047E42"/>
    <w:rsid w:val="0005206C"/>
    <w:rsid w:val="00052295"/>
    <w:rsid w:val="00053AB9"/>
    <w:rsid w:val="000564D4"/>
    <w:rsid w:val="00057F05"/>
    <w:rsid w:val="00060D13"/>
    <w:rsid w:val="00062535"/>
    <w:rsid w:val="0006278E"/>
    <w:rsid w:val="00064752"/>
    <w:rsid w:val="000679A2"/>
    <w:rsid w:val="00070778"/>
    <w:rsid w:val="00072655"/>
    <w:rsid w:val="000731D7"/>
    <w:rsid w:val="0007377D"/>
    <w:rsid w:val="0007390B"/>
    <w:rsid w:val="000762AE"/>
    <w:rsid w:val="00076DB3"/>
    <w:rsid w:val="0007751D"/>
    <w:rsid w:val="00080242"/>
    <w:rsid w:val="00083381"/>
    <w:rsid w:val="000839F8"/>
    <w:rsid w:val="00083B09"/>
    <w:rsid w:val="00085CC2"/>
    <w:rsid w:val="00096A09"/>
    <w:rsid w:val="00096D56"/>
    <w:rsid w:val="00096F83"/>
    <w:rsid w:val="00097274"/>
    <w:rsid w:val="00097C48"/>
    <w:rsid w:val="000A1102"/>
    <w:rsid w:val="000A13B9"/>
    <w:rsid w:val="000A6369"/>
    <w:rsid w:val="000B0DEF"/>
    <w:rsid w:val="000B65E0"/>
    <w:rsid w:val="000B70BE"/>
    <w:rsid w:val="000C2E88"/>
    <w:rsid w:val="000C5969"/>
    <w:rsid w:val="000D074C"/>
    <w:rsid w:val="000D26F7"/>
    <w:rsid w:val="000D2C83"/>
    <w:rsid w:val="000D6AD2"/>
    <w:rsid w:val="000E38DE"/>
    <w:rsid w:val="000E39A9"/>
    <w:rsid w:val="000E5166"/>
    <w:rsid w:val="000E5185"/>
    <w:rsid w:val="000E7562"/>
    <w:rsid w:val="000F05D7"/>
    <w:rsid w:val="000F428A"/>
    <w:rsid w:val="000F4D1D"/>
    <w:rsid w:val="000F769F"/>
    <w:rsid w:val="00102EA2"/>
    <w:rsid w:val="00107E65"/>
    <w:rsid w:val="001103CA"/>
    <w:rsid w:val="00111C18"/>
    <w:rsid w:val="001128DE"/>
    <w:rsid w:val="00113A4E"/>
    <w:rsid w:val="0011756B"/>
    <w:rsid w:val="00120522"/>
    <w:rsid w:val="001211D3"/>
    <w:rsid w:val="00121763"/>
    <w:rsid w:val="0012287A"/>
    <w:rsid w:val="00123F5E"/>
    <w:rsid w:val="0012751B"/>
    <w:rsid w:val="00130474"/>
    <w:rsid w:val="00131338"/>
    <w:rsid w:val="00135330"/>
    <w:rsid w:val="001368F1"/>
    <w:rsid w:val="00136D2D"/>
    <w:rsid w:val="00142397"/>
    <w:rsid w:val="0014371C"/>
    <w:rsid w:val="00146C2F"/>
    <w:rsid w:val="001478A5"/>
    <w:rsid w:val="00147A02"/>
    <w:rsid w:val="00150858"/>
    <w:rsid w:val="00152DF3"/>
    <w:rsid w:val="00155445"/>
    <w:rsid w:val="001570A2"/>
    <w:rsid w:val="0016143F"/>
    <w:rsid w:val="00163984"/>
    <w:rsid w:val="00167522"/>
    <w:rsid w:val="001733B4"/>
    <w:rsid w:val="00183FEC"/>
    <w:rsid w:val="00185336"/>
    <w:rsid w:val="0018602B"/>
    <w:rsid w:val="0019373E"/>
    <w:rsid w:val="00194FC7"/>
    <w:rsid w:val="0019502F"/>
    <w:rsid w:val="001976DE"/>
    <w:rsid w:val="001A02AB"/>
    <w:rsid w:val="001A2A35"/>
    <w:rsid w:val="001A2B78"/>
    <w:rsid w:val="001A4BC0"/>
    <w:rsid w:val="001A6233"/>
    <w:rsid w:val="001A69A8"/>
    <w:rsid w:val="001A7296"/>
    <w:rsid w:val="001B0DF4"/>
    <w:rsid w:val="001B0E3E"/>
    <w:rsid w:val="001B6278"/>
    <w:rsid w:val="001B705E"/>
    <w:rsid w:val="001C2C4D"/>
    <w:rsid w:val="001D0358"/>
    <w:rsid w:val="001D5E3A"/>
    <w:rsid w:val="001D63C7"/>
    <w:rsid w:val="001E5126"/>
    <w:rsid w:val="001E7363"/>
    <w:rsid w:val="001E7892"/>
    <w:rsid w:val="001F0727"/>
    <w:rsid w:val="001F2141"/>
    <w:rsid w:val="001F240D"/>
    <w:rsid w:val="001F2CD6"/>
    <w:rsid w:val="001F3E3C"/>
    <w:rsid w:val="001F410C"/>
    <w:rsid w:val="001F575A"/>
    <w:rsid w:val="00200999"/>
    <w:rsid w:val="002024CF"/>
    <w:rsid w:val="00204077"/>
    <w:rsid w:val="00207B3D"/>
    <w:rsid w:val="00210A30"/>
    <w:rsid w:val="00211F53"/>
    <w:rsid w:val="00212BE3"/>
    <w:rsid w:val="002133D4"/>
    <w:rsid w:val="00214163"/>
    <w:rsid w:val="00216347"/>
    <w:rsid w:val="0021649C"/>
    <w:rsid w:val="002172E2"/>
    <w:rsid w:val="00217DBB"/>
    <w:rsid w:val="002203E9"/>
    <w:rsid w:val="002213DF"/>
    <w:rsid w:val="0022381F"/>
    <w:rsid w:val="00223F1B"/>
    <w:rsid w:val="002243A1"/>
    <w:rsid w:val="00230D9C"/>
    <w:rsid w:val="00231D16"/>
    <w:rsid w:val="0023439A"/>
    <w:rsid w:val="00236FB0"/>
    <w:rsid w:val="00240606"/>
    <w:rsid w:val="0024085E"/>
    <w:rsid w:val="00240CD8"/>
    <w:rsid w:val="002412F6"/>
    <w:rsid w:val="002413E0"/>
    <w:rsid w:val="002415BD"/>
    <w:rsid w:val="00242AAF"/>
    <w:rsid w:val="002442F7"/>
    <w:rsid w:val="002456AA"/>
    <w:rsid w:val="00250AA4"/>
    <w:rsid w:val="00251357"/>
    <w:rsid w:val="00253E1B"/>
    <w:rsid w:val="00260DBB"/>
    <w:rsid w:val="00260F6A"/>
    <w:rsid w:val="00262CEE"/>
    <w:rsid w:val="002651C8"/>
    <w:rsid w:val="00266796"/>
    <w:rsid w:val="00270508"/>
    <w:rsid w:val="00273118"/>
    <w:rsid w:val="00274714"/>
    <w:rsid w:val="00274B3F"/>
    <w:rsid w:val="00280E74"/>
    <w:rsid w:val="00284320"/>
    <w:rsid w:val="00285B37"/>
    <w:rsid w:val="0029099B"/>
    <w:rsid w:val="002913AA"/>
    <w:rsid w:val="00291F3F"/>
    <w:rsid w:val="00292029"/>
    <w:rsid w:val="00292057"/>
    <w:rsid w:val="002971F3"/>
    <w:rsid w:val="002978B3"/>
    <w:rsid w:val="002A0F03"/>
    <w:rsid w:val="002A35E4"/>
    <w:rsid w:val="002A3BCA"/>
    <w:rsid w:val="002A49CF"/>
    <w:rsid w:val="002A4B01"/>
    <w:rsid w:val="002B04A2"/>
    <w:rsid w:val="002B0C03"/>
    <w:rsid w:val="002B0D62"/>
    <w:rsid w:val="002B362D"/>
    <w:rsid w:val="002B5FE9"/>
    <w:rsid w:val="002B677E"/>
    <w:rsid w:val="002C22E8"/>
    <w:rsid w:val="002D0657"/>
    <w:rsid w:val="002D11E6"/>
    <w:rsid w:val="002D4B5F"/>
    <w:rsid w:val="002E3305"/>
    <w:rsid w:val="002E4614"/>
    <w:rsid w:val="002E68A9"/>
    <w:rsid w:val="002E6E48"/>
    <w:rsid w:val="002F167E"/>
    <w:rsid w:val="002F1936"/>
    <w:rsid w:val="002F2205"/>
    <w:rsid w:val="003057B9"/>
    <w:rsid w:val="0030669C"/>
    <w:rsid w:val="00307AFE"/>
    <w:rsid w:val="003100EB"/>
    <w:rsid w:val="003119C6"/>
    <w:rsid w:val="0031238F"/>
    <w:rsid w:val="00313947"/>
    <w:rsid w:val="00315D36"/>
    <w:rsid w:val="00320069"/>
    <w:rsid w:val="003209D2"/>
    <w:rsid w:val="00320AF8"/>
    <w:rsid w:val="00321665"/>
    <w:rsid w:val="00332CF3"/>
    <w:rsid w:val="00333441"/>
    <w:rsid w:val="0033531B"/>
    <w:rsid w:val="00337B22"/>
    <w:rsid w:val="00342657"/>
    <w:rsid w:val="00351431"/>
    <w:rsid w:val="00355F6C"/>
    <w:rsid w:val="003578BC"/>
    <w:rsid w:val="00361229"/>
    <w:rsid w:val="003663E4"/>
    <w:rsid w:val="00367911"/>
    <w:rsid w:val="00367DC9"/>
    <w:rsid w:val="00370310"/>
    <w:rsid w:val="003743A8"/>
    <w:rsid w:val="003762EF"/>
    <w:rsid w:val="00380B96"/>
    <w:rsid w:val="0038110F"/>
    <w:rsid w:val="00381AA8"/>
    <w:rsid w:val="00383FC5"/>
    <w:rsid w:val="0038473A"/>
    <w:rsid w:val="00387A68"/>
    <w:rsid w:val="00387E00"/>
    <w:rsid w:val="003905B1"/>
    <w:rsid w:val="003950C6"/>
    <w:rsid w:val="0039513B"/>
    <w:rsid w:val="00395547"/>
    <w:rsid w:val="00397436"/>
    <w:rsid w:val="003A37AB"/>
    <w:rsid w:val="003A589B"/>
    <w:rsid w:val="003A6129"/>
    <w:rsid w:val="003B256D"/>
    <w:rsid w:val="003B2A24"/>
    <w:rsid w:val="003B441F"/>
    <w:rsid w:val="003B45CF"/>
    <w:rsid w:val="003B4933"/>
    <w:rsid w:val="003B5219"/>
    <w:rsid w:val="003C548A"/>
    <w:rsid w:val="003C6A20"/>
    <w:rsid w:val="003D1C08"/>
    <w:rsid w:val="003D3BAD"/>
    <w:rsid w:val="003D453C"/>
    <w:rsid w:val="003E2322"/>
    <w:rsid w:val="003E251F"/>
    <w:rsid w:val="003E309B"/>
    <w:rsid w:val="003E3D71"/>
    <w:rsid w:val="003E6783"/>
    <w:rsid w:val="003F1A92"/>
    <w:rsid w:val="00403391"/>
    <w:rsid w:val="00403B3B"/>
    <w:rsid w:val="004040A3"/>
    <w:rsid w:val="004119D7"/>
    <w:rsid w:val="004153D0"/>
    <w:rsid w:val="00421A39"/>
    <w:rsid w:val="00422438"/>
    <w:rsid w:val="00422C47"/>
    <w:rsid w:val="00423202"/>
    <w:rsid w:val="00423920"/>
    <w:rsid w:val="00427042"/>
    <w:rsid w:val="004346E5"/>
    <w:rsid w:val="0043762C"/>
    <w:rsid w:val="004411DC"/>
    <w:rsid w:val="00444933"/>
    <w:rsid w:val="00446F69"/>
    <w:rsid w:val="0045294C"/>
    <w:rsid w:val="00452C08"/>
    <w:rsid w:val="00453EE3"/>
    <w:rsid w:val="00454F5E"/>
    <w:rsid w:val="00456B0E"/>
    <w:rsid w:val="004575DD"/>
    <w:rsid w:val="004611CD"/>
    <w:rsid w:val="00462AD9"/>
    <w:rsid w:val="004640C6"/>
    <w:rsid w:val="004653DE"/>
    <w:rsid w:val="00472107"/>
    <w:rsid w:val="004734F8"/>
    <w:rsid w:val="00475F29"/>
    <w:rsid w:val="00480E6B"/>
    <w:rsid w:val="00490437"/>
    <w:rsid w:val="004913CD"/>
    <w:rsid w:val="00491BC2"/>
    <w:rsid w:val="00491C43"/>
    <w:rsid w:val="004931D0"/>
    <w:rsid w:val="004937CD"/>
    <w:rsid w:val="00493844"/>
    <w:rsid w:val="004951D6"/>
    <w:rsid w:val="004A13E1"/>
    <w:rsid w:val="004A377A"/>
    <w:rsid w:val="004A3F35"/>
    <w:rsid w:val="004A5ECE"/>
    <w:rsid w:val="004A652A"/>
    <w:rsid w:val="004A66FF"/>
    <w:rsid w:val="004B0637"/>
    <w:rsid w:val="004B3EAD"/>
    <w:rsid w:val="004B5027"/>
    <w:rsid w:val="004C0506"/>
    <w:rsid w:val="004C0C40"/>
    <w:rsid w:val="004C34A7"/>
    <w:rsid w:val="004C3CC4"/>
    <w:rsid w:val="004C45E6"/>
    <w:rsid w:val="004C5A0C"/>
    <w:rsid w:val="004C5D8B"/>
    <w:rsid w:val="004C6E4A"/>
    <w:rsid w:val="004D3259"/>
    <w:rsid w:val="004D491E"/>
    <w:rsid w:val="004E0238"/>
    <w:rsid w:val="004E08EA"/>
    <w:rsid w:val="004E0960"/>
    <w:rsid w:val="004E37C8"/>
    <w:rsid w:val="004E5E29"/>
    <w:rsid w:val="004F50D2"/>
    <w:rsid w:val="00501AB1"/>
    <w:rsid w:val="00503AC9"/>
    <w:rsid w:val="00504B81"/>
    <w:rsid w:val="005062F0"/>
    <w:rsid w:val="0050696A"/>
    <w:rsid w:val="005078D7"/>
    <w:rsid w:val="00511CBF"/>
    <w:rsid w:val="00512EB0"/>
    <w:rsid w:val="00513ACF"/>
    <w:rsid w:val="005140BE"/>
    <w:rsid w:val="005205AE"/>
    <w:rsid w:val="00525FF4"/>
    <w:rsid w:val="00526133"/>
    <w:rsid w:val="005262B6"/>
    <w:rsid w:val="00526B74"/>
    <w:rsid w:val="0052765C"/>
    <w:rsid w:val="005276DF"/>
    <w:rsid w:val="00527AE4"/>
    <w:rsid w:val="00527EC7"/>
    <w:rsid w:val="00530687"/>
    <w:rsid w:val="00532095"/>
    <w:rsid w:val="0053230D"/>
    <w:rsid w:val="00533755"/>
    <w:rsid w:val="0053392D"/>
    <w:rsid w:val="00536548"/>
    <w:rsid w:val="00542A0C"/>
    <w:rsid w:val="0054724F"/>
    <w:rsid w:val="005475AB"/>
    <w:rsid w:val="005504CD"/>
    <w:rsid w:val="00552365"/>
    <w:rsid w:val="005527FA"/>
    <w:rsid w:val="00552E53"/>
    <w:rsid w:val="00554529"/>
    <w:rsid w:val="00555BA4"/>
    <w:rsid w:val="00557A11"/>
    <w:rsid w:val="005619ED"/>
    <w:rsid w:val="005625A0"/>
    <w:rsid w:val="00566A35"/>
    <w:rsid w:val="005704E7"/>
    <w:rsid w:val="00571799"/>
    <w:rsid w:val="0057556D"/>
    <w:rsid w:val="0057770E"/>
    <w:rsid w:val="00583A7C"/>
    <w:rsid w:val="00584268"/>
    <w:rsid w:val="00584A04"/>
    <w:rsid w:val="00586AB8"/>
    <w:rsid w:val="00586BF2"/>
    <w:rsid w:val="00586E81"/>
    <w:rsid w:val="00590542"/>
    <w:rsid w:val="00590A6F"/>
    <w:rsid w:val="00590D36"/>
    <w:rsid w:val="005A109D"/>
    <w:rsid w:val="005A377C"/>
    <w:rsid w:val="005B4AE4"/>
    <w:rsid w:val="005B4FF0"/>
    <w:rsid w:val="005C0CCE"/>
    <w:rsid w:val="005C5DDC"/>
    <w:rsid w:val="005C5FE1"/>
    <w:rsid w:val="005D139C"/>
    <w:rsid w:val="005D5FBC"/>
    <w:rsid w:val="005D77D5"/>
    <w:rsid w:val="005E092F"/>
    <w:rsid w:val="005E2179"/>
    <w:rsid w:val="005E3D32"/>
    <w:rsid w:val="005F07FC"/>
    <w:rsid w:val="005F12DD"/>
    <w:rsid w:val="005F3076"/>
    <w:rsid w:val="005F45AC"/>
    <w:rsid w:val="005F4B0E"/>
    <w:rsid w:val="005F5B19"/>
    <w:rsid w:val="005F637E"/>
    <w:rsid w:val="005F680D"/>
    <w:rsid w:val="005F7432"/>
    <w:rsid w:val="006019FF"/>
    <w:rsid w:val="00602AB9"/>
    <w:rsid w:val="006034D8"/>
    <w:rsid w:val="006036AE"/>
    <w:rsid w:val="00606095"/>
    <w:rsid w:val="006133E8"/>
    <w:rsid w:val="00613FBD"/>
    <w:rsid w:val="00617BB7"/>
    <w:rsid w:val="00620F1B"/>
    <w:rsid w:val="006213A2"/>
    <w:rsid w:val="00627FA2"/>
    <w:rsid w:val="00630FB2"/>
    <w:rsid w:val="006319FA"/>
    <w:rsid w:val="00641FDA"/>
    <w:rsid w:val="006448CE"/>
    <w:rsid w:val="006466EA"/>
    <w:rsid w:val="00647BD5"/>
    <w:rsid w:val="00650D02"/>
    <w:rsid w:val="00655DE2"/>
    <w:rsid w:val="0066119A"/>
    <w:rsid w:val="0066438D"/>
    <w:rsid w:val="00664B87"/>
    <w:rsid w:val="006712AE"/>
    <w:rsid w:val="006732A2"/>
    <w:rsid w:val="00673BCA"/>
    <w:rsid w:val="00674ACD"/>
    <w:rsid w:val="006751BA"/>
    <w:rsid w:val="00677233"/>
    <w:rsid w:val="00681496"/>
    <w:rsid w:val="00681D19"/>
    <w:rsid w:val="006825C7"/>
    <w:rsid w:val="00685C0C"/>
    <w:rsid w:val="00691937"/>
    <w:rsid w:val="00695E0C"/>
    <w:rsid w:val="006A0B8C"/>
    <w:rsid w:val="006A21AD"/>
    <w:rsid w:val="006A3393"/>
    <w:rsid w:val="006A630C"/>
    <w:rsid w:val="006A6A95"/>
    <w:rsid w:val="006A7F0E"/>
    <w:rsid w:val="006B0ABF"/>
    <w:rsid w:val="006B6630"/>
    <w:rsid w:val="006B7257"/>
    <w:rsid w:val="006C03F3"/>
    <w:rsid w:val="006C07C6"/>
    <w:rsid w:val="006C0A7C"/>
    <w:rsid w:val="006C1901"/>
    <w:rsid w:val="006C46DE"/>
    <w:rsid w:val="006C706D"/>
    <w:rsid w:val="006D2A72"/>
    <w:rsid w:val="006D36F6"/>
    <w:rsid w:val="006D6172"/>
    <w:rsid w:val="006D6703"/>
    <w:rsid w:val="006D716F"/>
    <w:rsid w:val="006D76C4"/>
    <w:rsid w:val="006D7FDE"/>
    <w:rsid w:val="006E00A2"/>
    <w:rsid w:val="006E361E"/>
    <w:rsid w:val="006E55A4"/>
    <w:rsid w:val="006E7916"/>
    <w:rsid w:val="006E7D42"/>
    <w:rsid w:val="006F1525"/>
    <w:rsid w:val="006F29B7"/>
    <w:rsid w:val="006F4B5C"/>
    <w:rsid w:val="006F6695"/>
    <w:rsid w:val="007006DE"/>
    <w:rsid w:val="0070221B"/>
    <w:rsid w:val="007024D6"/>
    <w:rsid w:val="007038A2"/>
    <w:rsid w:val="0070470A"/>
    <w:rsid w:val="007062F2"/>
    <w:rsid w:val="00706D84"/>
    <w:rsid w:val="00712F08"/>
    <w:rsid w:val="007131F8"/>
    <w:rsid w:val="00714566"/>
    <w:rsid w:val="00720D5E"/>
    <w:rsid w:val="00722495"/>
    <w:rsid w:val="00722669"/>
    <w:rsid w:val="00725674"/>
    <w:rsid w:val="0072581A"/>
    <w:rsid w:val="0073015A"/>
    <w:rsid w:val="00734261"/>
    <w:rsid w:val="0073626C"/>
    <w:rsid w:val="0073776E"/>
    <w:rsid w:val="00737E67"/>
    <w:rsid w:val="0074199B"/>
    <w:rsid w:val="00741F5B"/>
    <w:rsid w:val="007433E2"/>
    <w:rsid w:val="0074484F"/>
    <w:rsid w:val="00750DB7"/>
    <w:rsid w:val="0075208B"/>
    <w:rsid w:val="0075263B"/>
    <w:rsid w:val="007532E9"/>
    <w:rsid w:val="00753F84"/>
    <w:rsid w:val="00755B8F"/>
    <w:rsid w:val="00756527"/>
    <w:rsid w:val="00756AAD"/>
    <w:rsid w:val="00763AB9"/>
    <w:rsid w:val="00765890"/>
    <w:rsid w:val="00770BE8"/>
    <w:rsid w:val="00770CFF"/>
    <w:rsid w:val="0077109B"/>
    <w:rsid w:val="0077140C"/>
    <w:rsid w:val="007736EC"/>
    <w:rsid w:val="00776B1E"/>
    <w:rsid w:val="00780197"/>
    <w:rsid w:val="00780338"/>
    <w:rsid w:val="00780717"/>
    <w:rsid w:val="00781BD0"/>
    <w:rsid w:val="00783319"/>
    <w:rsid w:val="007855E0"/>
    <w:rsid w:val="0078665E"/>
    <w:rsid w:val="00794E34"/>
    <w:rsid w:val="007A79BB"/>
    <w:rsid w:val="007B0C0D"/>
    <w:rsid w:val="007B25D0"/>
    <w:rsid w:val="007B4B3C"/>
    <w:rsid w:val="007C28FD"/>
    <w:rsid w:val="007D162D"/>
    <w:rsid w:val="007D20FA"/>
    <w:rsid w:val="007D3C4A"/>
    <w:rsid w:val="007D44A2"/>
    <w:rsid w:val="007D5CF9"/>
    <w:rsid w:val="007D7BC2"/>
    <w:rsid w:val="007E0DED"/>
    <w:rsid w:val="007E1482"/>
    <w:rsid w:val="007E1587"/>
    <w:rsid w:val="007E255F"/>
    <w:rsid w:val="007E30B7"/>
    <w:rsid w:val="007E458F"/>
    <w:rsid w:val="007E465D"/>
    <w:rsid w:val="007E59B9"/>
    <w:rsid w:val="007E7BC9"/>
    <w:rsid w:val="007F0110"/>
    <w:rsid w:val="007F1B07"/>
    <w:rsid w:val="007F29B2"/>
    <w:rsid w:val="007F3D16"/>
    <w:rsid w:val="007F523A"/>
    <w:rsid w:val="007F6ED4"/>
    <w:rsid w:val="0080544C"/>
    <w:rsid w:val="00805ECC"/>
    <w:rsid w:val="0081161D"/>
    <w:rsid w:val="00811F22"/>
    <w:rsid w:val="00816D8F"/>
    <w:rsid w:val="00823CC7"/>
    <w:rsid w:val="008243F4"/>
    <w:rsid w:val="008270E8"/>
    <w:rsid w:val="00830CA9"/>
    <w:rsid w:val="00832289"/>
    <w:rsid w:val="00836AB3"/>
    <w:rsid w:val="008421BE"/>
    <w:rsid w:val="00843FEF"/>
    <w:rsid w:val="00844ECD"/>
    <w:rsid w:val="00845FA5"/>
    <w:rsid w:val="0085036A"/>
    <w:rsid w:val="00851578"/>
    <w:rsid w:val="0085342E"/>
    <w:rsid w:val="00855349"/>
    <w:rsid w:val="00862126"/>
    <w:rsid w:val="00862E78"/>
    <w:rsid w:val="00863415"/>
    <w:rsid w:val="008706C9"/>
    <w:rsid w:val="00870FAE"/>
    <w:rsid w:val="00873FC9"/>
    <w:rsid w:val="00876954"/>
    <w:rsid w:val="0088156F"/>
    <w:rsid w:val="0088599B"/>
    <w:rsid w:val="00890262"/>
    <w:rsid w:val="00890415"/>
    <w:rsid w:val="00890CDD"/>
    <w:rsid w:val="008922F0"/>
    <w:rsid w:val="008926E2"/>
    <w:rsid w:val="008928CA"/>
    <w:rsid w:val="00893CCD"/>
    <w:rsid w:val="0089548A"/>
    <w:rsid w:val="008955C9"/>
    <w:rsid w:val="00896216"/>
    <w:rsid w:val="00896873"/>
    <w:rsid w:val="00897ED3"/>
    <w:rsid w:val="008A4128"/>
    <w:rsid w:val="008A5B2B"/>
    <w:rsid w:val="008A76DC"/>
    <w:rsid w:val="008A7C04"/>
    <w:rsid w:val="008B0207"/>
    <w:rsid w:val="008B1589"/>
    <w:rsid w:val="008B2D27"/>
    <w:rsid w:val="008B56CA"/>
    <w:rsid w:val="008B6344"/>
    <w:rsid w:val="008C0C0B"/>
    <w:rsid w:val="008C3A17"/>
    <w:rsid w:val="008C6928"/>
    <w:rsid w:val="008D0593"/>
    <w:rsid w:val="008D0876"/>
    <w:rsid w:val="008D51FA"/>
    <w:rsid w:val="008D5BA8"/>
    <w:rsid w:val="008D7461"/>
    <w:rsid w:val="008D7C2C"/>
    <w:rsid w:val="008E0E71"/>
    <w:rsid w:val="008E0FC3"/>
    <w:rsid w:val="008E3FCC"/>
    <w:rsid w:val="008E51B1"/>
    <w:rsid w:val="008E5744"/>
    <w:rsid w:val="008E6C91"/>
    <w:rsid w:val="008F085A"/>
    <w:rsid w:val="008F1E98"/>
    <w:rsid w:val="008F473A"/>
    <w:rsid w:val="008F5D8B"/>
    <w:rsid w:val="008F7603"/>
    <w:rsid w:val="008F7908"/>
    <w:rsid w:val="00901E4B"/>
    <w:rsid w:val="0091014B"/>
    <w:rsid w:val="00910CCB"/>
    <w:rsid w:val="00911B0F"/>
    <w:rsid w:val="00912318"/>
    <w:rsid w:val="009125CE"/>
    <w:rsid w:val="00914243"/>
    <w:rsid w:val="0091525E"/>
    <w:rsid w:val="00917A37"/>
    <w:rsid w:val="00925B74"/>
    <w:rsid w:val="00925ED4"/>
    <w:rsid w:val="0092605B"/>
    <w:rsid w:val="00926A81"/>
    <w:rsid w:val="00926D35"/>
    <w:rsid w:val="009278D4"/>
    <w:rsid w:val="009305E1"/>
    <w:rsid w:val="00930695"/>
    <w:rsid w:val="009334C8"/>
    <w:rsid w:val="00933BDB"/>
    <w:rsid w:val="00935C7F"/>
    <w:rsid w:val="00936ADC"/>
    <w:rsid w:val="00936B30"/>
    <w:rsid w:val="0093759F"/>
    <w:rsid w:val="00942EC4"/>
    <w:rsid w:val="0094604E"/>
    <w:rsid w:val="009512E8"/>
    <w:rsid w:val="00951B7F"/>
    <w:rsid w:val="009548F8"/>
    <w:rsid w:val="00955665"/>
    <w:rsid w:val="00956F5C"/>
    <w:rsid w:val="00957B96"/>
    <w:rsid w:val="0096423E"/>
    <w:rsid w:val="009649A8"/>
    <w:rsid w:val="00965282"/>
    <w:rsid w:val="009661BE"/>
    <w:rsid w:val="00971241"/>
    <w:rsid w:val="00971F5E"/>
    <w:rsid w:val="0097451E"/>
    <w:rsid w:val="0097547E"/>
    <w:rsid w:val="009807C6"/>
    <w:rsid w:val="009824A9"/>
    <w:rsid w:val="009844EB"/>
    <w:rsid w:val="00984DDA"/>
    <w:rsid w:val="00986562"/>
    <w:rsid w:val="00987E8D"/>
    <w:rsid w:val="00990064"/>
    <w:rsid w:val="009909AC"/>
    <w:rsid w:val="00991D33"/>
    <w:rsid w:val="00992392"/>
    <w:rsid w:val="00992F3D"/>
    <w:rsid w:val="00994207"/>
    <w:rsid w:val="00994264"/>
    <w:rsid w:val="00995EDF"/>
    <w:rsid w:val="0099664F"/>
    <w:rsid w:val="009976B0"/>
    <w:rsid w:val="009A1F2E"/>
    <w:rsid w:val="009A41A0"/>
    <w:rsid w:val="009A5AF0"/>
    <w:rsid w:val="009B06F5"/>
    <w:rsid w:val="009B07D5"/>
    <w:rsid w:val="009B258E"/>
    <w:rsid w:val="009B286F"/>
    <w:rsid w:val="009B3B4B"/>
    <w:rsid w:val="009B5A3B"/>
    <w:rsid w:val="009B726A"/>
    <w:rsid w:val="009C1793"/>
    <w:rsid w:val="009C1A1E"/>
    <w:rsid w:val="009C2C80"/>
    <w:rsid w:val="009D225C"/>
    <w:rsid w:val="009D34F2"/>
    <w:rsid w:val="009D52C4"/>
    <w:rsid w:val="009D6062"/>
    <w:rsid w:val="009D61CE"/>
    <w:rsid w:val="009D6441"/>
    <w:rsid w:val="009D73D3"/>
    <w:rsid w:val="009E0572"/>
    <w:rsid w:val="009E0EB6"/>
    <w:rsid w:val="009E3AF3"/>
    <w:rsid w:val="009E3F27"/>
    <w:rsid w:val="009E4351"/>
    <w:rsid w:val="009E6FA2"/>
    <w:rsid w:val="009F204A"/>
    <w:rsid w:val="009F476A"/>
    <w:rsid w:val="00A00383"/>
    <w:rsid w:val="00A02127"/>
    <w:rsid w:val="00A041DD"/>
    <w:rsid w:val="00A101E5"/>
    <w:rsid w:val="00A1133B"/>
    <w:rsid w:val="00A11A2F"/>
    <w:rsid w:val="00A135E8"/>
    <w:rsid w:val="00A16CA3"/>
    <w:rsid w:val="00A21315"/>
    <w:rsid w:val="00A23131"/>
    <w:rsid w:val="00A256CB"/>
    <w:rsid w:val="00A27964"/>
    <w:rsid w:val="00A31E59"/>
    <w:rsid w:val="00A33D50"/>
    <w:rsid w:val="00A3566C"/>
    <w:rsid w:val="00A35B73"/>
    <w:rsid w:val="00A4229F"/>
    <w:rsid w:val="00A42BC9"/>
    <w:rsid w:val="00A47BE0"/>
    <w:rsid w:val="00A50B28"/>
    <w:rsid w:val="00A53FA2"/>
    <w:rsid w:val="00A55275"/>
    <w:rsid w:val="00A561BD"/>
    <w:rsid w:val="00A56480"/>
    <w:rsid w:val="00A57027"/>
    <w:rsid w:val="00A57B7B"/>
    <w:rsid w:val="00A61D71"/>
    <w:rsid w:val="00A6260D"/>
    <w:rsid w:val="00A63A84"/>
    <w:rsid w:val="00A64F02"/>
    <w:rsid w:val="00A66F80"/>
    <w:rsid w:val="00A70B8D"/>
    <w:rsid w:val="00A73FD9"/>
    <w:rsid w:val="00A7527A"/>
    <w:rsid w:val="00A80EC6"/>
    <w:rsid w:val="00A81791"/>
    <w:rsid w:val="00A81EC1"/>
    <w:rsid w:val="00A86784"/>
    <w:rsid w:val="00A90A40"/>
    <w:rsid w:val="00A916E1"/>
    <w:rsid w:val="00A924AE"/>
    <w:rsid w:val="00A93CD6"/>
    <w:rsid w:val="00A94461"/>
    <w:rsid w:val="00A94D00"/>
    <w:rsid w:val="00A94F24"/>
    <w:rsid w:val="00AA2A71"/>
    <w:rsid w:val="00AA2D7E"/>
    <w:rsid w:val="00AA4987"/>
    <w:rsid w:val="00AA4B36"/>
    <w:rsid w:val="00AA66CD"/>
    <w:rsid w:val="00AA67D4"/>
    <w:rsid w:val="00AB21A5"/>
    <w:rsid w:val="00AB435A"/>
    <w:rsid w:val="00AB6EDC"/>
    <w:rsid w:val="00AB712B"/>
    <w:rsid w:val="00AB71F9"/>
    <w:rsid w:val="00AB7C2B"/>
    <w:rsid w:val="00AC06ED"/>
    <w:rsid w:val="00AC1A33"/>
    <w:rsid w:val="00AC3703"/>
    <w:rsid w:val="00AC3F3D"/>
    <w:rsid w:val="00AD61E0"/>
    <w:rsid w:val="00AD7359"/>
    <w:rsid w:val="00AD7403"/>
    <w:rsid w:val="00AE0C50"/>
    <w:rsid w:val="00AE76FA"/>
    <w:rsid w:val="00AF003E"/>
    <w:rsid w:val="00AF1F9B"/>
    <w:rsid w:val="00AF2DAB"/>
    <w:rsid w:val="00AF75B9"/>
    <w:rsid w:val="00B04AFF"/>
    <w:rsid w:val="00B0650D"/>
    <w:rsid w:val="00B1009A"/>
    <w:rsid w:val="00B10247"/>
    <w:rsid w:val="00B12523"/>
    <w:rsid w:val="00B14996"/>
    <w:rsid w:val="00B17CC6"/>
    <w:rsid w:val="00B2051A"/>
    <w:rsid w:val="00B20B0D"/>
    <w:rsid w:val="00B22F6E"/>
    <w:rsid w:val="00B23BEF"/>
    <w:rsid w:val="00B23E9D"/>
    <w:rsid w:val="00B23ECD"/>
    <w:rsid w:val="00B307B6"/>
    <w:rsid w:val="00B30FE9"/>
    <w:rsid w:val="00B3190C"/>
    <w:rsid w:val="00B31AD4"/>
    <w:rsid w:val="00B31F87"/>
    <w:rsid w:val="00B340C4"/>
    <w:rsid w:val="00B376F8"/>
    <w:rsid w:val="00B37CCB"/>
    <w:rsid w:val="00B4028B"/>
    <w:rsid w:val="00B45B6D"/>
    <w:rsid w:val="00B46ACB"/>
    <w:rsid w:val="00B50804"/>
    <w:rsid w:val="00B51AF7"/>
    <w:rsid w:val="00B52377"/>
    <w:rsid w:val="00B53204"/>
    <w:rsid w:val="00B55128"/>
    <w:rsid w:val="00B56391"/>
    <w:rsid w:val="00B572F4"/>
    <w:rsid w:val="00B62C0D"/>
    <w:rsid w:val="00B631EE"/>
    <w:rsid w:val="00B656B0"/>
    <w:rsid w:val="00B660AB"/>
    <w:rsid w:val="00B66403"/>
    <w:rsid w:val="00B66C33"/>
    <w:rsid w:val="00B670F6"/>
    <w:rsid w:val="00B76B65"/>
    <w:rsid w:val="00B81309"/>
    <w:rsid w:val="00B874B7"/>
    <w:rsid w:val="00B923AC"/>
    <w:rsid w:val="00B97428"/>
    <w:rsid w:val="00BA01EE"/>
    <w:rsid w:val="00BA0441"/>
    <w:rsid w:val="00BA30A3"/>
    <w:rsid w:val="00BA32C7"/>
    <w:rsid w:val="00BA5438"/>
    <w:rsid w:val="00BB1099"/>
    <w:rsid w:val="00BB11B7"/>
    <w:rsid w:val="00BB2799"/>
    <w:rsid w:val="00BB2CEF"/>
    <w:rsid w:val="00BB32E4"/>
    <w:rsid w:val="00BB376E"/>
    <w:rsid w:val="00BB5AFE"/>
    <w:rsid w:val="00BC233F"/>
    <w:rsid w:val="00BC4B39"/>
    <w:rsid w:val="00BC5154"/>
    <w:rsid w:val="00BC7038"/>
    <w:rsid w:val="00BD1A22"/>
    <w:rsid w:val="00BD22D5"/>
    <w:rsid w:val="00BD4A78"/>
    <w:rsid w:val="00BD6B1C"/>
    <w:rsid w:val="00BE1943"/>
    <w:rsid w:val="00BE1955"/>
    <w:rsid w:val="00BE24D6"/>
    <w:rsid w:val="00BE2A87"/>
    <w:rsid w:val="00BE3B84"/>
    <w:rsid w:val="00BE49D1"/>
    <w:rsid w:val="00BF0202"/>
    <w:rsid w:val="00BF4AE2"/>
    <w:rsid w:val="00BF59A4"/>
    <w:rsid w:val="00C029CF"/>
    <w:rsid w:val="00C02ECC"/>
    <w:rsid w:val="00C03B27"/>
    <w:rsid w:val="00C04BDF"/>
    <w:rsid w:val="00C068E3"/>
    <w:rsid w:val="00C16E99"/>
    <w:rsid w:val="00C26CD2"/>
    <w:rsid w:val="00C27A97"/>
    <w:rsid w:val="00C30800"/>
    <w:rsid w:val="00C31BFF"/>
    <w:rsid w:val="00C32667"/>
    <w:rsid w:val="00C342EE"/>
    <w:rsid w:val="00C35FED"/>
    <w:rsid w:val="00C3778E"/>
    <w:rsid w:val="00C45044"/>
    <w:rsid w:val="00C46462"/>
    <w:rsid w:val="00C46D2E"/>
    <w:rsid w:val="00C4756B"/>
    <w:rsid w:val="00C52860"/>
    <w:rsid w:val="00C52E11"/>
    <w:rsid w:val="00C54649"/>
    <w:rsid w:val="00C56191"/>
    <w:rsid w:val="00C61D32"/>
    <w:rsid w:val="00C61E22"/>
    <w:rsid w:val="00C70725"/>
    <w:rsid w:val="00C72183"/>
    <w:rsid w:val="00C7301D"/>
    <w:rsid w:val="00C80B19"/>
    <w:rsid w:val="00C8257E"/>
    <w:rsid w:val="00C82CF6"/>
    <w:rsid w:val="00C864EE"/>
    <w:rsid w:val="00C914A0"/>
    <w:rsid w:val="00C93596"/>
    <w:rsid w:val="00C95143"/>
    <w:rsid w:val="00C95C38"/>
    <w:rsid w:val="00CA5C10"/>
    <w:rsid w:val="00CA7952"/>
    <w:rsid w:val="00CA7EC0"/>
    <w:rsid w:val="00CB13D5"/>
    <w:rsid w:val="00CB2A0C"/>
    <w:rsid w:val="00CB4104"/>
    <w:rsid w:val="00CB540F"/>
    <w:rsid w:val="00CB5B33"/>
    <w:rsid w:val="00CB645B"/>
    <w:rsid w:val="00CB6AE0"/>
    <w:rsid w:val="00CC3101"/>
    <w:rsid w:val="00CD1E3C"/>
    <w:rsid w:val="00CD38A4"/>
    <w:rsid w:val="00CD3941"/>
    <w:rsid w:val="00CD3B9C"/>
    <w:rsid w:val="00CD3E28"/>
    <w:rsid w:val="00CD4F2C"/>
    <w:rsid w:val="00CE05C0"/>
    <w:rsid w:val="00CE0AB9"/>
    <w:rsid w:val="00CE16B7"/>
    <w:rsid w:val="00CE3DAC"/>
    <w:rsid w:val="00CE4895"/>
    <w:rsid w:val="00CE5333"/>
    <w:rsid w:val="00CE69A2"/>
    <w:rsid w:val="00CE77ED"/>
    <w:rsid w:val="00CF09D0"/>
    <w:rsid w:val="00CF343D"/>
    <w:rsid w:val="00CF53AC"/>
    <w:rsid w:val="00CF56F3"/>
    <w:rsid w:val="00CF7243"/>
    <w:rsid w:val="00D0367C"/>
    <w:rsid w:val="00D055A6"/>
    <w:rsid w:val="00D05656"/>
    <w:rsid w:val="00D06B83"/>
    <w:rsid w:val="00D078CA"/>
    <w:rsid w:val="00D10A57"/>
    <w:rsid w:val="00D1242E"/>
    <w:rsid w:val="00D13CA2"/>
    <w:rsid w:val="00D14783"/>
    <w:rsid w:val="00D17FB3"/>
    <w:rsid w:val="00D22033"/>
    <w:rsid w:val="00D264C4"/>
    <w:rsid w:val="00D278E6"/>
    <w:rsid w:val="00D3314A"/>
    <w:rsid w:val="00D33E53"/>
    <w:rsid w:val="00D34245"/>
    <w:rsid w:val="00D370BD"/>
    <w:rsid w:val="00D4136E"/>
    <w:rsid w:val="00D4190F"/>
    <w:rsid w:val="00D4235F"/>
    <w:rsid w:val="00D42E94"/>
    <w:rsid w:val="00D4385C"/>
    <w:rsid w:val="00D456CD"/>
    <w:rsid w:val="00D47F4C"/>
    <w:rsid w:val="00D509BF"/>
    <w:rsid w:val="00D509FD"/>
    <w:rsid w:val="00D51531"/>
    <w:rsid w:val="00D531B5"/>
    <w:rsid w:val="00D53754"/>
    <w:rsid w:val="00D54A20"/>
    <w:rsid w:val="00D54ED4"/>
    <w:rsid w:val="00D5546E"/>
    <w:rsid w:val="00D57D78"/>
    <w:rsid w:val="00D61A7C"/>
    <w:rsid w:val="00D630B7"/>
    <w:rsid w:val="00D634CE"/>
    <w:rsid w:val="00D63AC7"/>
    <w:rsid w:val="00D6457E"/>
    <w:rsid w:val="00D64B2F"/>
    <w:rsid w:val="00D6758F"/>
    <w:rsid w:val="00D70B54"/>
    <w:rsid w:val="00D70C6D"/>
    <w:rsid w:val="00D7294A"/>
    <w:rsid w:val="00D74094"/>
    <w:rsid w:val="00D81ACF"/>
    <w:rsid w:val="00D8221F"/>
    <w:rsid w:val="00D82C58"/>
    <w:rsid w:val="00D84E86"/>
    <w:rsid w:val="00D85670"/>
    <w:rsid w:val="00D8767A"/>
    <w:rsid w:val="00D8797A"/>
    <w:rsid w:val="00D917FF"/>
    <w:rsid w:val="00D93018"/>
    <w:rsid w:val="00D93246"/>
    <w:rsid w:val="00D93EBE"/>
    <w:rsid w:val="00D94BF4"/>
    <w:rsid w:val="00DA024E"/>
    <w:rsid w:val="00DA0B5F"/>
    <w:rsid w:val="00DA3C99"/>
    <w:rsid w:val="00DA52D9"/>
    <w:rsid w:val="00DA5432"/>
    <w:rsid w:val="00DA7046"/>
    <w:rsid w:val="00DB5912"/>
    <w:rsid w:val="00DB74B4"/>
    <w:rsid w:val="00DC5D9D"/>
    <w:rsid w:val="00DC7050"/>
    <w:rsid w:val="00DD0E05"/>
    <w:rsid w:val="00DD1531"/>
    <w:rsid w:val="00DD2274"/>
    <w:rsid w:val="00DD5CDD"/>
    <w:rsid w:val="00DD6E5E"/>
    <w:rsid w:val="00DD782A"/>
    <w:rsid w:val="00DE24F4"/>
    <w:rsid w:val="00DE3321"/>
    <w:rsid w:val="00DE40BB"/>
    <w:rsid w:val="00DE7A74"/>
    <w:rsid w:val="00DF0611"/>
    <w:rsid w:val="00DF4A99"/>
    <w:rsid w:val="00E026F9"/>
    <w:rsid w:val="00E03D38"/>
    <w:rsid w:val="00E03F85"/>
    <w:rsid w:val="00E06B84"/>
    <w:rsid w:val="00E0710F"/>
    <w:rsid w:val="00E10D76"/>
    <w:rsid w:val="00E1372D"/>
    <w:rsid w:val="00E140C7"/>
    <w:rsid w:val="00E162D9"/>
    <w:rsid w:val="00E201A2"/>
    <w:rsid w:val="00E20BA9"/>
    <w:rsid w:val="00E21067"/>
    <w:rsid w:val="00E258F0"/>
    <w:rsid w:val="00E26970"/>
    <w:rsid w:val="00E306DE"/>
    <w:rsid w:val="00E31902"/>
    <w:rsid w:val="00E366B5"/>
    <w:rsid w:val="00E3756E"/>
    <w:rsid w:val="00E40460"/>
    <w:rsid w:val="00E40AA6"/>
    <w:rsid w:val="00E432C8"/>
    <w:rsid w:val="00E4355E"/>
    <w:rsid w:val="00E502CB"/>
    <w:rsid w:val="00E50985"/>
    <w:rsid w:val="00E510DD"/>
    <w:rsid w:val="00E5203A"/>
    <w:rsid w:val="00E52FD9"/>
    <w:rsid w:val="00E5488F"/>
    <w:rsid w:val="00E548E7"/>
    <w:rsid w:val="00E56A52"/>
    <w:rsid w:val="00E5763A"/>
    <w:rsid w:val="00E578EF"/>
    <w:rsid w:val="00E57BC7"/>
    <w:rsid w:val="00E6136D"/>
    <w:rsid w:val="00E635F7"/>
    <w:rsid w:val="00E665D8"/>
    <w:rsid w:val="00E67252"/>
    <w:rsid w:val="00E6767B"/>
    <w:rsid w:val="00E71F61"/>
    <w:rsid w:val="00E72796"/>
    <w:rsid w:val="00E74D22"/>
    <w:rsid w:val="00E77823"/>
    <w:rsid w:val="00E81ECE"/>
    <w:rsid w:val="00E84F82"/>
    <w:rsid w:val="00E9117F"/>
    <w:rsid w:val="00E9327C"/>
    <w:rsid w:val="00E9676C"/>
    <w:rsid w:val="00EA1D8D"/>
    <w:rsid w:val="00EA37AA"/>
    <w:rsid w:val="00EA61B4"/>
    <w:rsid w:val="00EB2D63"/>
    <w:rsid w:val="00EB4CEA"/>
    <w:rsid w:val="00EB6C52"/>
    <w:rsid w:val="00EC2A11"/>
    <w:rsid w:val="00EC5851"/>
    <w:rsid w:val="00EC5A69"/>
    <w:rsid w:val="00EC706F"/>
    <w:rsid w:val="00ED3134"/>
    <w:rsid w:val="00ED40BA"/>
    <w:rsid w:val="00ED5B29"/>
    <w:rsid w:val="00ED6F5A"/>
    <w:rsid w:val="00ED77D8"/>
    <w:rsid w:val="00EE0837"/>
    <w:rsid w:val="00EE1493"/>
    <w:rsid w:val="00EE1FAC"/>
    <w:rsid w:val="00EE38CB"/>
    <w:rsid w:val="00EE4684"/>
    <w:rsid w:val="00EE49F1"/>
    <w:rsid w:val="00EE525B"/>
    <w:rsid w:val="00EE54BE"/>
    <w:rsid w:val="00EE7083"/>
    <w:rsid w:val="00EF514B"/>
    <w:rsid w:val="00F03609"/>
    <w:rsid w:val="00F0490E"/>
    <w:rsid w:val="00F051D6"/>
    <w:rsid w:val="00F06841"/>
    <w:rsid w:val="00F0694D"/>
    <w:rsid w:val="00F12689"/>
    <w:rsid w:val="00F132A3"/>
    <w:rsid w:val="00F1456C"/>
    <w:rsid w:val="00F15FDE"/>
    <w:rsid w:val="00F16996"/>
    <w:rsid w:val="00F16DB9"/>
    <w:rsid w:val="00F2009C"/>
    <w:rsid w:val="00F208F4"/>
    <w:rsid w:val="00F20ECC"/>
    <w:rsid w:val="00F2123C"/>
    <w:rsid w:val="00F21A92"/>
    <w:rsid w:val="00F23A3F"/>
    <w:rsid w:val="00F23F56"/>
    <w:rsid w:val="00F30EFD"/>
    <w:rsid w:val="00F31607"/>
    <w:rsid w:val="00F40496"/>
    <w:rsid w:val="00F4147D"/>
    <w:rsid w:val="00F512D8"/>
    <w:rsid w:val="00F52847"/>
    <w:rsid w:val="00F600EB"/>
    <w:rsid w:val="00F613F1"/>
    <w:rsid w:val="00F61D49"/>
    <w:rsid w:val="00F62365"/>
    <w:rsid w:val="00F63969"/>
    <w:rsid w:val="00F65607"/>
    <w:rsid w:val="00F70445"/>
    <w:rsid w:val="00F725C5"/>
    <w:rsid w:val="00F74D5F"/>
    <w:rsid w:val="00F76683"/>
    <w:rsid w:val="00F77DA5"/>
    <w:rsid w:val="00F81802"/>
    <w:rsid w:val="00F848F7"/>
    <w:rsid w:val="00F84C23"/>
    <w:rsid w:val="00F922EF"/>
    <w:rsid w:val="00F936DD"/>
    <w:rsid w:val="00F952CF"/>
    <w:rsid w:val="00F978CC"/>
    <w:rsid w:val="00FA141F"/>
    <w:rsid w:val="00FA3F5A"/>
    <w:rsid w:val="00FA77B4"/>
    <w:rsid w:val="00FA7F39"/>
    <w:rsid w:val="00FB26A3"/>
    <w:rsid w:val="00FB3DBF"/>
    <w:rsid w:val="00FB4607"/>
    <w:rsid w:val="00FC0AD7"/>
    <w:rsid w:val="00FC2265"/>
    <w:rsid w:val="00FC249E"/>
    <w:rsid w:val="00FC544B"/>
    <w:rsid w:val="00FD0C67"/>
    <w:rsid w:val="00FD13B0"/>
    <w:rsid w:val="00FD15EC"/>
    <w:rsid w:val="00FD3D30"/>
    <w:rsid w:val="00FD441D"/>
    <w:rsid w:val="00FD58C2"/>
    <w:rsid w:val="00FD6D99"/>
    <w:rsid w:val="00FE060E"/>
    <w:rsid w:val="00FE207E"/>
    <w:rsid w:val="00FE3FA8"/>
    <w:rsid w:val="00FE4CCB"/>
    <w:rsid w:val="00FE5C0C"/>
    <w:rsid w:val="00FF1D95"/>
    <w:rsid w:val="00FF493C"/>
    <w:rsid w:val="00FF4A61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13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A13E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uiPriority w:val="99"/>
    <w:rsid w:val="004A13E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A13E1"/>
    <w:pPr>
      <w:widowControl w:val="0"/>
      <w:autoSpaceDE w:val="0"/>
      <w:autoSpaceDN w:val="0"/>
      <w:adjustRightInd w:val="0"/>
      <w:spacing w:line="326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4A13E1"/>
    <w:pPr>
      <w:widowControl w:val="0"/>
      <w:autoSpaceDE w:val="0"/>
      <w:autoSpaceDN w:val="0"/>
      <w:adjustRightInd w:val="0"/>
      <w:spacing w:line="331" w:lineRule="exact"/>
      <w:ind w:firstLine="754"/>
      <w:jc w:val="both"/>
    </w:pPr>
  </w:style>
  <w:style w:type="character" w:customStyle="1" w:styleId="FontStyle15">
    <w:name w:val="Font Style15"/>
    <w:uiPriority w:val="99"/>
    <w:rsid w:val="004A13E1"/>
    <w:rPr>
      <w:rFonts w:ascii="Times New Roman" w:hAnsi="Times New Roman" w:cs="Times New Roman"/>
      <w:sz w:val="26"/>
      <w:szCs w:val="26"/>
    </w:rPr>
  </w:style>
  <w:style w:type="paragraph" w:customStyle="1" w:styleId="a3">
    <w:name w:val="Стиль"/>
    <w:rsid w:val="0018602B"/>
    <w:pPr>
      <w:widowControl w:val="0"/>
      <w:suppressAutoHyphens/>
    </w:pPr>
    <w:rPr>
      <w:rFonts w:ascii="Times New Roman" w:eastAsia="Times New Roman" w:hAnsi="Times New Roman" w:cs="Wingdings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5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D5C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945A1BAC2E1F5D04EA9544CBFDDF18DAC8A08E66B8B220B268CA96C06D8B4B305043520D9AB1FH7q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520323F786ED7CA68653DAD44917D54300DAB59D64F0FFC707EA43CBC1E110316333FB1CA629Dw1j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CF0D05DDF95BB3813AEA3040E1CA5BC16AAFC37335ABECE84F897C9ERD2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ECA5440385076AFADEAB8E1F966514A9F0E152891C9133B9C54C77Af5S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2019-06-21T08:43:00Z</cp:lastPrinted>
  <dcterms:created xsi:type="dcterms:W3CDTF">2015-03-05T08:03:00Z</dcterms:created>
  <dcterms:modified xsi:type="dcterms:W3CDTF">2019-06-21T10:12:00Z</dcterms:modified>
</cp:coreProperties>
</file>